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89" w:rsidRDefault="00220B89" w:rsidP="00220B89">
      <w:pPr>
        <w:tabs>
          <w:tab w:val="left" w:pos="2535"/>
        </w:tabs>
        <w:ind w:left="540" w:right="282"/>
        <w:jc w:val="center"/>
        <w:rPr>
          <w:rFonts w:ascii="Cambria" w:hAnsi="Cambria"/>
          <w:b/>
          <w:sz w:val="28"/>
          <w:szCs w:val="28"/>
        </w:rPr>
      </w:pPr>
    </w:p>
    <w:p w:rsidR="00220B89" w:rsidRDefault="00220B89" w:rsidP="00220B89">
      <w:pPr>
        <w:tabs>
          <w:tab w:val="left" w:pos="2535"/>
        </w:tabs>
        <w:ind w:left="540" w:right="282"/>
        <w:jc w:val="center"/>
        <w:rPr>
          <w:rFonts w:ascii="Cambria" w:hAnsi="Cambria"/>
          <w:b/>
          <w:sz w:val="28"/>
          <w:szCs w:val="28"/>
        </w:rPr>
      </w:pPr>
    </w:p>
    <w:p w:rsidR="00220B89" w:rsidRDefault="00220B89" w:rsidP="00220B89">
      <w:pPr>
        <w:tabs>
          <w:tab w:val="left" w:pos="2535"/>
        </w:tabs>
        <w:ind w:left="540" w:right="282"/>
        <w:jc w:val="center"/>
        <w:rPr>
          <w:rFonts w:ascii="Cambria" w:hAnsi="Cambria"/>
          <w:b/>
          <w:sz w:val="28"/>
          <w:szCs w:val="28"/>
        </w:rPr>
      </w:pPr>
    </w:p>
    <w:p w:rsidR="00220B89" w:rsidRPr="0003448C" w:rsidRDefault="00220B89" w:rsidP="00220B89">
      <w:pPr>
        <w:tabs>
          <w:tab w:val="left" w:pos="2535"/>
        </w:tabs>
        <w:ind w:left="540" w:right="282"/>
        <w:jc w:val="center"/>
        <w:rPr>
          <w:rFonts w:ascii="Cambria" w:hAnsi="Cambria"/>
          <w:b/>
          <w:sz w:val="28"/>
          <w:szCs w:val="28"/>
        </w:rPr>
      </w:pPr>
      <w:r w:rsidRPr="0003448C">
        <w:rPr>
          <w:rFonts w:ascii="Cambria" w:hAnsi="Cambria"/>
          <w:b/>
          <w:sz w:val="28"/>
          <w:szCs w:val="28"/>
        </w:rPr>
        <w:t>Российская  Федерация</w:t>
      </w:r>
    </w:p>
    <w:p w:rsidR="00220B89" w:rsidRPr="0003448C" w:rsidRDefault="00220B89" w:rsidP="00220B89">
      <w:pPr>
        <w:tabs>
          <w:tab w:val="left" w:pos="2535"/>
        </w:tabs>
        <w:ind w:right="282"/>
        <w:jc w:val="center"/>
        <w:rPr>
          <w:rFonts w:ascii="Cambria" w:hAnsi="Cambria"/>
          <w:b/>
          <w:sz w:val="28"/>
          <w:szCs w:val="28"/>
        </w:rPr>
      </w:pPr>
      <w:r w:rsidRPr="0003448C">
        <w:rPr>
          <w:rFonts w:ascii="Cambria" w:hAnsi="Cambria"/>
          <w:b/>
          <w:sz w:val="28"/>
          <w:szCs w:val="28"/>
        </w:rPr>
        <w:t>ВЫСОКСКАЯ СЕЛЬСКАЯ АДМИНИСТРАЦИЯ</w:t>
      </w:r>
    </w:p>
    <w:p w:rsidR="00220B89" w:rsidRPr="0003448C" w:rsidRDefault="00220B89" w:rsidP="00220B89">
      <w:pPr>
        <w:tabs>
          <w:tab w:val="left" w:pos="2535"/>
        </w:tabs>
        <w:ind w:right="282"/>
        <w:jc w:val="center"/>
        <w:rPr>
          <w:rFonts w:ascii="Cambria" w:hAnsi="Cambria"/>
          <w:b/>
          <w:sz w:val="28"/>
          <w:szCs w:val="28"/>
        </w:rPr>
      </w:pPr>
      <w:r w:rsidRPr="0003448C">
        <w:rPr>
          <w:rFonts w:ascii="Cambria" w:hAnsi="Cambria"/>
          <w:b/>
          <w:sz w:val="28"/>
          <w:szCs w:val="28"/>
        </w:rPr>
        <w:t>Высокского сельского поселения</w:t>
      </w:r>
    </w:p>
    <w:p w:rsidR="00220B89" w:rsidRPr="0003448C" w:rsidRDefault="00220B89" w:rsidP="00220B89">
      <w:pPr>
        <w:tabs>
          <w:tab w:val="left" w:pos="2535"/>
        </w:tabs>
        <w:ind w:right="282"/>
        <w:jc w:val="center"/>
        <w:rPr>
          <w:rFonts w:ascii="Cambria" w:hAnsi="Cambria"/>
          <w:b/>
          <w:sz w:val="28"/>
          <w:szCs w:val="28"/>
        </w:rPr>
      </w:pPr>
      <w:r w:rsidRPr="0003448C">
        <w:rPr>
          <w:rFonts w:ascii="Cambria" w:hAnsi="Cambria"/>
          <w:b/>
          <w:sz w:val="28"/>
          <w:szCs w:val="28"/>
        </w:rPr>
        <w:t>Унечского района, Брянской области</w:t>
      </w:r>
    </w:p>
    <w:p w:rsidR="00220B89" w:rsidRPr="0003448C" w:rsidRDefault="00586084" w:rsidP="00220B89">
      <w:pPr>
        <w:ind w:right="282"/>
        <w:rPr>
          <w:sz w:val="28"/>
          <w:szCs w:val="28"/>
        </w:rPr>
      </w:pPr>
      <w:r>
        <w:rPr>
          <w:sz w:val="28"/>
          <w:szCs w:val="28"/>
        </w:rPr>
        <w:pict>
          <v:line id="_x0000_s1027" style="position:absolute;z-index:251657728" from="-6.3pt,11.1pt" to="484.95pt,11.1pt" o:allowincell="f" strokeweight="4.5pt">
            <v:stroke linestyle="thickThin"/>
            <w10:wrap type="topAndBottom"/>
          </v:line>
        </w:pict>
      </w:r>
    </w:p>
    <w:p w:rsidR="00220B89" w:rsidRPr="0003448C" w:rsidRDefault="00220B89" w:rsidP="00220B89">
      <w:pPr>
        <w:jc w:val="center"/>
        <w:rPr>
          <w:rFonts w:ascii="Cambria" w:hAnsi="Cambria"/>
          <w:b/>
          <w:sz w:val="28"/>
          <w:szCs w:val="28"/>
        </w:rPr>
      </w:pPr>
      <w:r w:rsidRPr="0003448C">
        <w:rPr>
          <w:rFonts w:ascii="Cambria" w:hAnsi="Cambria"/>
          <w:b/>
          <w:sz w:val="28"/>
          <w:szCs w:val="28"/>
        </w:rPr>
        <w:t>ПОСТАНОВЛЕНИЕ</w:t>
      </w:r>
      <w:r w:rsidR="00617FAA">
        <w:rPr>
          <w:rFonts w:ascii="Cambria" w:hAnsi="Cambria"/>
          <w:b/>
          <w:sz w:val="28"/>
          <w:szCs w:val="28"/>
        </w:rPr>
        <w:t xml:space="preserve">       </w:t>
      </w:r>
    </w:p>
    <w:p w:rsidR="00220B89" w:rsidRPr="0003448C" w:rsidRDefault="00220B89" w:rsidP="00220B89">
      <w:pPr>
        <w:rPr>
          <w:color w:val="FF0000"/>
          <w:sz w:val="28"/>
          <w:szCs w:val="28"/>
        </w:rPr>
      </w:pPr>
    </w:p>
    <w:p w:rsidR="00220B89" w:rsidRPr="0003448C" w:rsidRDefault="00220B89" w:rsidP="00220B89">
      <w:pPr>
        <w:rPr>
          <w:rFonts w:ascii="Cambria" w:hAnsi="Cambria"/>
          <w:b/>
          <w:u w:val="single"/>
        </w:rPr>
      </w:pPr>
      <w:r w:rsidRPr="0003448C">
        <w:rPr>
          <w:rFonts w:ascii="Cambria" w:hAnsi="Cambria"/>
          <w:b/>
          <w:u w:val="single"/>
        </w:rPr>
        <w:t xml:space="preserve">От  </w:t>
      </w:r>
      <w:r w:rsidR="001F2F1A">
        <w:rPr>
          <w:rFonts w:ascii="Cambria" w:hAnsi="Cambria"/>
          <w:b/>
          <w:u w:val="single"/>
        </w:rPr>
        <w:t>_</w:t>
      </w:r>
      <w:r w:rsidR="00EC62E0">
        <w:rPr>
          <w:rFonts w:ascii="Cambria" w:hAnsi="Cambria"/>
          <w:b/>
          <w:u w:val="single"/>
        </w:rPr>
        <w:t>1</w:t>
      </w:r>
      <w:r w:rsidR="00C870C8">
        <w:rPr>
          <w:rFonts w:ascii="Cambria" w:hAnsi="Cambria"/>
          <w:b/>
          <w:u w:val="single"/>
        </w:rPr>
        <w:t>0</w:t>
      </w:r>
      <w:r w:rsidR="00EC62E0">
        <w:rPr>
          <w:rFonts w:ascii="Cambria" w:hAnsi="Cambria"/>
          <w:b/>
          <w:u w:val="single"/>
        </w:rPr>
        <w:t>.06.</w:t>
      </w:r>
      <w:r w:rsidR="001F2F1A">
        <w:rPr>
          <w:rFonts w:ascii="Cambria" w:hAnsi="Cambria"/>
          <w:b/>
          <w:u w:val="single"/>
        </w:rPr>
        <w:t>___</w:t>
      </w:r>
      <w:r w:rsidRPr="0003448C">
        <w:rPr>
          <w:rFonts w:ascii="Cambria" w:hAnsi="Cambria"/>
          <w:b/>
          <w:u w:val="single"/>
        </w:rPr>
        <w:t>2026г.   №</w:t>
      </w:r>
      <w:r w:rsidR="00EC62E0">
        <w:rPr>
          <w:rFonts w:ascii="Cambria" w:hAnsi="Cambria"/>
          <w:b/>
          <w:u w:val="single"/>
        </w:rPr>
        <w:t xml:space="preserve"> 35</w:t>
      </w:r>
      <w:r w:rsidR="001F2F1A">
        <w:rPr>
          <w:rFonts w:ascii="Cambria" w:hAnsi="Cambria"/>
          <w:b/>
          <w:u w:val="single"/>
        </w:rPr>
        <w:t>___</w:t>
      </w:r>
    </w:p>
    <w:p w:rsidR="00220B89" w:rsidRPr="0003448C" w:rsidRDefault="00220B89" w:rsidP="00220B89">
      <w:pPr>
        <w:rPr>
          <w:rFonts w:ascii="Cambria" w:hAnsi="Cambria"/>
          <w:b/>
        </w:rPr>
      </w:pPr>
      <w:r w:rsidRPr="0003448C">
        <w:rPr>
          <w:rFonts w:ascii="Cambria" w:hAnsi="Cambria"/>
          <w:b/>
        </w:rPr>
        <w:t>с</w:t>
      </w:r>
      <w:proofErr w:type="gramStart"/>
      <w:r w:rsidRPr="0003448C">
        <w:rPr>
          <w:rFonts w:ascii="Cambria" w:hAnsi="Cambria"/>
          <w:b/>
        </w:rPr>
        <w:t>.В</w:t>
      </w:r>
      <w:proofErr w:type="gramEnd"/>
      <w:r w:rsidRPr="0003448C">
        <w:rPr>
          <w:rFonts w:ascii="Cambria" w:hAnsi="Cambria"/>
          <w:b/>
        </w:rPr>
        <w:t xml:space="preserve">ысокое </w:t>
      </w:r>
    </w:p>
    <w:p w:rsidR="00220B89" w:rsidRPr="0003448C" w:rsidRDefault="00220B89" w:rsidP="00220B89">
      <w:pPr>
        <w:shd w:val="clear" w:color="auto" w:fill="FFFFFF"/>
        <w:rPr>
          <w:rFonts w:asciiTheme="majorHAnsi" w:hAnsiTheme="majorHAnsi"/>
          <w:b/>
          <w:color w:val="333333"/>
        </w:rPr>
      </w:pPr>
      <w:r w:rsidRPr="0003448C">
        <w:rPr>
          <w:rFonts w:asciiTheme="majorHAnsi" w:hAnsiTheme="majorHAnsi"/>
          <w:b/>
          <w:color w:val="333333"/>
        </w:rPr>
        <w:t>Об утверждении Порядка ведения реестра                                  </w:t>
      </w:r>
    </w:p>
    <w:p w:rsidR="00220B89" w:rsidRPr="0003448C" w:rsidRDefault="00220B89" w:rsidP="00220B89">
      <w:pPr>
        <w:shd w:val="clear" w:color="auto" w:fill="FFFFFF"/>
        <w:rPr>
          <w:rFonts w:asciiTheme="majorHAnsi" w:hAnsiTheme="majorHAnsi"/>
          <w:b/>
          <w:color w:val="333333"/>
        </w:rPr>
      </w:pPr>
      <w:r w:rsidRPr="0003448C">
        <w:rPr>
          <w:rFonts w:asciiTheme="majorHAnsi" w:hAnsiTheme="majorHAnsi"/>
          <w:b/>
          <w:color w:val="333333"/>
        </w:rPr>
        <w:t>муниципального имущества, находящегося                                           </w:t>
      </w:r>
    </w:p>
    <w:p w:rsidR="00220B89" w:rsidRPr="0003448C" w:rsidRDefault="00220B89" w:rsidP="00220B89">
      <w:pPr>
        <w:shd w:val="clear" w:color="auto" w:fill="FFFFFF"/>
        <w:rPr>
          <w:rFonts w:asciiTheme="majorHAnsi" w:hAnsiTheme="majorHAnsi"/>
          <w:b/>
          <w:color w:val="333333"/>
        </w:rPr>
      </w:pPr>
      <w:r w:rsidRPr="0003448C">
        <w:rPr>
          <w:rFonts w:asciiTheme="majorHAnsi" w:hAnsiTheme="majorHAnsi"/>
          <w:b/>
          <w:color w:val="333333"/>
        </w:rPr>
        <w:t>в собственности Высокского сельского поселения                                          </w:t>
      </w:r>
    </w:p>
    <w:p w:rsidR="00220B89" w:rsidRPr="0003448C" w:rsidRDefault="00220B89" w:rsidP="00220B89">
      <w:pPr>
        <w:shd w:val="clear" w:color="auto" w:fill="FFFFFF"/>
        <w:rPr>
          <w:rFonts w:asciiTheme="majorHAnsi" w:hAnsiTheme="majorHAnsi"/>
          <w:b/>
          <w:color w:val="333333"/>
        </w:rPr>
      </w:pPr>
      <w:r w:rsidRPr="0003448C">
        <w:rPr>
          <w:rFonts w:asciiTheme="majorHAnsi" w:hAnsiTheme="majorHAnsi"/>
          <w:b/>
          <w:color w:val="333333"/>
        </w:rPr>
        <w:t>Унечского муниципального района Брянской области </w:t>
      </w:r>
    </w:p>
    <w:p w:rsidR="00220B89" w:rsidRPr="0003448C" w:rsidRDefault="00220B89" w:rsidP="00220B89">
      <w:pPr>
        <w:shd w:val="clear" w:color="auto" w:fill="FFFFFF"/>
        <w:spacing w:line="408" w:lineRule="atLeast"/>
        <w:rPr>
          <w:color w:val="333333"/>
        </w:rPr>
      </w:pPr>
    </w:p>
    <w:p w:rsidR="00220B89" w:rsidRPr="00E32620" w:rsidRDefault="00220B89" w:rsidP="00220B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C3F52">
        <w:rPr>
          <w:rFonts w:ascii="Times New Roman" w:hAnsi="Times New Roman" w:cs="Times New Roman"/>
          <w:color w:val="333333"/>
          <w:sz w:val="24"/>
          <w:szCs w:val="24"/>
        </w:rPr>
        <w:t>             В соответствии с Федеральным законом от 06.10.2003 № 131-ФЗ «Об общих принципах организации местного самоуправления в Российской Федерации» (с изменениями), приказом Министерства финансов Российской Федерации от 10.10.2023 № 163н «Об утверждении Порядка ведения органами местного самоуправления рее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стров муниципального имущества», </w:t>
      </w:r>
      <w:r w:rsidRPr="00E32620">
        <w:rPr>
          <w:rFonts w:ascii="Times New Roman" w:hAnsi="Times New Roman" w:cs="Times New Roman"/>
          <w:sz w:val="24"/>
          <w:szCs w:val="24"/>
        </w:rPr>
        <w:t xml:space="preserve">Уставом </w:t>
      </w:r>
      <w:r>
        <w:rPr>
          <w:rFonts w:ascii="Times New Roman" w:hAnsi="Times New Roman" w:cs="Times New Roman"/>
          <w:sz w:val="24"/>
          <w:szCs w:val="24"/>
        </w:rPr>
        <w:t>Высокского</w:t>
      </w:r>
      <w:r w:rsidRPr="00E32620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</w:p>
    <w:p w:rsidR="00220B89" w:rsidRPr="007C3F52" w:rsidRDefault="00220B89" w:rsidP="00220B89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ПОСТАНОВЛЯЮ:</w:t>
      </w:r>
    </w:p>
    <w:p w:rsidR="00220B89" w:rsidRPr="00E16B4F" w:rsidRDefault="00220B89" w:rsidP="00220B89">
      <w:pPr>
        <w:pStyle w:val="a5"/>
        <w:numPr>
          <w:ilvl w:val="0"/>
          <w:numId w:val="6"/>
        </w:numPr>
        <w:shd w:val="clear" w:color="auto" w:fill="FFFFFF"/>
        <w:spacing w:line="276" w:lineRule="auto"/>
        <w:contextualSpacing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E16B4F">
        <w:rPr>
          <w:rFonts w:asciiTheme="majorHAnsi" w:hAnsiTheme="majorHAnsi"/>
          <w:color w:val="333333"/>
        </w:rPr>
        <w:t>Утвердить Порядок ведения реестра муниципального имущества, находящегося в собственности Высокского сельского поселения Унечского муниципального района Брянской области согласно приложению № 1 к настоящему постановлению.</w:t>
      </w:r>
    </w:p>
    <w:p w:rsidR="00220B89" w:rsidRPr="00E16B4F" w:rsidRDefault="00220B89" w:rsidP="00220B89">
      <w:pPr>
        <w:pStyle w:val="a5"/>
        <w:numPr>
          <w:ilvl w:val="0"/>
          <w:numId w:val="6"/>
        </w:numPr>
        <w:shd w:val="clear" w:color="auto" w:fill="FFFFFF"/>
        <w:spacing w:line="276" w:lineRule="auto"/>
        <w:contextualSpacing/>
        <w:jc w:val="both"/>
        <w:rPr>
          <w:rFonts w:asciiTheme="majorHAnsi" w:hAnsiTheme="majorHAnsi"/>
          <w:color w:val="333333"/>
        </w:rPr>
      </w:pPr>
      <w:r w:rsidRPr="00E16B4F">
        <w:rPr>
          <w:rFonts w:asciiTheme="majorHAnsi" w:hAnsiTheme="majorHAnsi"/>
          <w:color w:val="333333"/>
        </w:rPr>
        <w:t>Утвердить форму реестра муниципального имущества, находящегося в собственности Высокского сельского поселения Унечского муниципального района Брянской области согласно приложению № 2 к настоящему постановлению.</w:t>
      </w:r>
    </w:p>
    <w:p w:rsidR="00220B89" w:rsidRPr="00E16B4F" w:rsidRDefault="00220B89" w:rsidP="00220B89">
      <w:pPr>
        <w:pStyle w:val="ConsPlusNormal"/>
        <w:widowControl/>
        <w:numPr>
          <w:ilvl w:val="0"/>
          <w:numId w:val="6"/>
        </w:numPr>
        <w:autoSpaceDE w:val="0"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E16B4F">
        <w:rPr>
          <w:rFonts w:asciiTheme="majorHAnsi" w:hAnsiTheme="majorHAnsi" w:cs="Times New Roman"/>
          <w:sz w:val="24"/>
          <w:szCs w:val="24"/>
        </w:rPr>
        <w:t>Признать утратившим силу постановление Высокской сельской администрации №46 от 30.12.2011  «Об учете муниципальной собственности и организации ведения реестра муниципального имущества, относящегося к собственности МО «Высокское</w:t>
      </w:r>
      <w:r>
        <w:rPr>
          <w:rFonts w:asciiTheme="majorHAnsi" w:hAnsiTheme="majorHAnsi" w:cs="Times New Roman"/>
          <w:sz w:val="24"/>
          <w:szCs w:val="24"/>
        </w:rPr>
        <w:t xml:space="preserve"> сельское поселение»</w:t>
      </w:r>
      <w:r w:rsidRPr="00E16B4F">
        <w:rPr>
          <w:rFonts w:asciiTheme="majorHAnsi" w:hAnsiTheme="majorHAnsi" w:cs="Times New Roman"/>
          <w:sz w:val="24"/>
          <w:szCs w:val="24"/>
        </w:rPr>
        <w:t>.</w:t>
      </w:r>
    </w:p>
    <w:p w:rsidR="00220B89" w:rsidRPr="00E16B4F" w:rsidRDefault="00220B89" w:rsidP="00220B89">
      <w:pPr>
        <w:pStyle w:val="a5"/>
        <w:numPr>
          <w:ilvl w:val="0"/>
          <w:numId w:val="6"/>
        </w:numPr>
        <w:shd w:val="clear" w:color="auto" w:fill="FFFFFF"/>
        <w:spacing w:line="276" w:lineRule="auto"/>
        <w:contextualSpacing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E16B4F">
        <w:rPr>
          <w:rFonts w:asciiTheme="majorHAnsi" w:hAnsiTheme="majorHAnsi"/>
          <w:color w:val="333333"/>
        </w:rPr>
        <w:t>Настоящее постановление вступает в силу с момента его обнародования.</w:t>
      </w:r>
    </w:p>
    <w:p w:rsidR="00220B89" w:rsidRPr="00E16B4F" w:rsidRDefault="00220B89" w:rsidP="00220B89">
      <w:pPr>
        <w:pStyle w:val="a5"/>
        <w:numPr>
          <w:ilvl w:val="0"/>
          <w:numId w:val="6"/>
        </w:numPr>
        <w:shd w:val="clear" w:color="auto" w:fill="FFFFFF"/>
        <w:spacing w:line="276" w:lineRule="auto"/>
        <w:contextualSpacing/>
        <w:jc w:val="both"/>
        <w:rPr>
          <w:rFonts w:asciiTheme="majorHAnsi" w:hAnsiTheme="majorHAnsi" w:cs="Arial"/>
          <w:color w:val="383419"/>
          <w:sz w:val="21"/>
          <w:szCs w:val="21"/>
        </w:rPr>
      </w:pPr>
      <w:proofErr w:type="gramStart"/>
      <w:r w:rsidRPr="00E16B4F">
        <w:rPr>
          <w:rFonts w:asciiTheme="majorHAnsi" w:hAnsiTheme="majorHAnsi"/>
          <w:color w:val="333333"/>
        </w:rPr>
        <w:t>Контроль за</w:t>
      </w:r>
      <w:proofErr w:type="gramEnd"/>
      <w:r w:rsidRPr="00E16B4F">
        <w:rPr>
          <w:rFonts w:asciiTheme="majorHAnsi" w:hAnsiTheme="majorHAnsi"/>
          <w:color w:val="333333"/>
        </w:rPr>
        <w:t xml:space="preserve"> исполнением настоящего постановления  оставляю за собой.</w:t>
      </w:r>
    </w:p>
    <w:p w:rsidR="00220B89" w:rsidRPr="00E16B4F" w:rsidRDefault="00220B89" w:rsidP="00220B89">
      <w:pPr>
        <w:pStyle w:val="a5"/>
        <w:numPr>
          <w:ilvl w:val="0"/>
          <w:numId w:val="6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color w:val="383419"/>
          <w:sz w:val="21"/>
          <w:szCs w:val="21"/>
        </w:rPr>
      </w:pPr>
      <w:r w:rsidRPr="00A2282A">
        <w:t xml:space="preserve">Настоящее постановление опубликовать (обнародовать) </w:t>
      </w:r>
      <w:proofErr w:type="gramStart"/>
      <w:r w:rsidRPr="00A2282A">
        <w:t>согласно устава</w:t>
      </w:r>
      <w:proofErr w:type="gramEnd"/>
      <w:r w:rsidRPr="00A2282A">
        <w:t xml:space="preserve"> поселения  и разместить на официальном сайте администрации Унечского района в сети Интернет</w:t>
      </w:r>
      <w:r>
        <w:t>.</w:t>
      </w:r>
    </w:p>
    <w:p w:rsidR="00220B89" w:rsidRPr="0003448C" w:rsidRDefault="00220B89" w:rsidP="00220B89">
      <w:pPr>
        <w:pStyle w:val="a5"/>
        <w:shd w:val="clear" w:color="auto" w:fill="FFFFFF"/>
        <w:spacing w:line="276" w:lineRule="auto"/>
        <w:ind w:left="720"/>
        <w:rPr>
          <w:rFonts w:ascii="Arial" w:hAnsi="Arial" w:cs="Arial"/>
          <w:color w:val="383419"/>
          <w:sz w:val="21"/>
          <w:szCs w:val="21"/>
        </w:rPr>
      </w:pPr>
    </w:p>
    <w:p w:rsidR="00220B89" w:rsidRDefault="00220B89" w:rsidP="00220B89">
      <w:pPr>
        <w:shd w:val="clear" w:color="auto" w:fill="FFFFFF"/>
        <w:spacing w:before="120" w:after="120" w:line="408" w:lineRule="atLeast"/>
        <w:rPr>
          <w:color w:val="333333"/>
        </w:rPr>
      </w:pPr>
      <w:r>
        <w:rPr>
          <w:color w:val="333333"/>
        </w:rPr>
        <w:t xml:space="preserve">       </w:t>
      </w:r>
    </w:p>
    <w:p w:rsidR="00220B89" w:rsidRDefault="00220B89" w:rsidP="00220B89">
      <w:pPr>
        <w:shd w:val="clear" w:color="auto" w:fill="FFFFFF"/>
        <w:spacing w:before="120" w:after="120" w:line="408" w:lineRule="atLeast"/>
        <w:rPr>
          <w:color w:val="333333"/>
        </w:rPr>
      </w:pPr>
      <w:r>
        <w:rPr>
          <w:color w:val="333333"/>
        </w:rPr>
        <w:t xml:space="preserve">            И.О.главы администрации                                               М.П.Карасева</w:t>
      </w:r>
    </w:p>
    <w:p w:rsidR="00220B89" w:rsidRDefault="00220B89" w:rsidP="00220B89">
      <w:pPr>
        <w:shd w:val="clear" w:color="auto" w:fill="FFFFFF"/>
        <w:spacing w:before="120" w:after="120" w:line="408" w:lineRule="atLeast"/>
        <w:rPr>
          <w:color w:val="333333"/>
        </w:rPr>
      </w:pPr>
    </w:p>
    <w:p w:rsidR="00220B89" w:rsidRPr="00E16B4F" w:rsidRDefault="00617FAA" w:rsidP="00220B89">
      <w:pPr>
        <w:shd w:val="clear" w:color="auto" w:fill="FFFFFF"/>
        <w:jc w:val="right"/>
        <w:rPr>
          <w:rFonts w:asciiTheme="majorHAnsi" w:hAnsiTheme="majorHAnsi" w:cs="Arial"/>
          <w:b/>
          <w:color w:val="383419"/>
          <w:sz w:val="20"/>
          <w:szCs w:val="20"/>
        </w:rPr>
      </w:pPr>
      <w:r>
        <w:rPr>
          <w:rFonts w:asciiTheme="majorHAnsi" w:hAnsiTheme="majorHAnsi"/>
          <w:b/>
          <w:color w:val="333333"/>
          <w:sz w:val="20"/>
          <w:szCs w:val="20"/>
        </w:rPr>
        <w:t>П</w:t>
      </w:r>
      <w:r w:rsidR="00220B89" w:rsidRPr="00E16B4F">
        <w:rPr>
          <w:rFonts w:asciiTheme="majorHAnsi" w:hAnsiTheme="majorHAnsi"/>
          <w:b/>
          <w:color w:val="333333"/>
          <w:sz w:val="20"/>
          <w:szCs w:val="20"/>
        </w:rPr>
        <w:t>риложение № 1</w:t>
      </w:r>
    </w:p>
    <w:p w:rsidR="00220B89" w:rsidRPr="00E16B4F" w:rsidRDefault="00220B89" w:rsidP="00220B89">
      <w:pPr>
        <w:shd w:val="clear" w:color="auto" w:fill="FFFFFF"/>
        <w:jc w:val="right"/>
        <w:rPr>
          <w:rFonts w:asciiTheme="majorHAnsi" w:hAnsiTheme="majorHAnsi" w:cs="Arial"/>
          <w:b/>
          <w:color w:val="383419"/>
          <w:sz w:val="20"/>
          <w:szCs w:val="20"/>
        </w:rPr>
      </w:pPr>
      <w:r w:rsidRPr="00E16B4F">
        <w:rPr>
          <w:rFonts w:asciiTheme="majorHAnsi" w:hAnsiTheme="majorHAnsi"/>
          <w:b/>
          <w:color w:val="333333"/>
          <w:sz w:val="20"/>
          <w:szCs w:val="20"/>
        </w:rPr>
        <w:t xml:space="preserve">к постановлению </w:t>
      </w:r>
      <w:r>
        <w:rPr>
          <w:rFonts w:asciiTheme="majorHAnsi" w:hAnsiTheme="majorHAnsi"/>
          <w:b/>
          <w:color w:val="333333"/>
          <w:sz w:val="20"/>
          <w:szCs w:val="20"/>
        </w:rPr>
        <w:t>Высокской</w:t>
      </w:r>
    </w:p>
    <w:p w:rsidR="00220B89" w:rsidRPr="00E16B4F" w:rsidRDefault="00220B89" w:rsidP="00220B89">
      <w:pPr>
        <w:shd w:val="clear" w:color="auto" w:fill="FFFFFF"/>
        <w:jc w:val="right"/>
        <w:rPr>
          <w:rFonts w:asciiTheme="majorHAnsi" w:hAnsiTheme="majorHAnsi" w:cs="Arial"/>
          <w:b/>
          <w:color w:val="383419"/>
          <w:sz w:val="20"/>
          <w:szCs w:val="20"/>
        </w:rPr>
      </w:pPr>
      <w:r w:rsidRPr="00E16B4F">
        <w:rPr>
          <w:rFonts w:asciiTheme="majorHAnsi" w:hAnsiTheme="majorHAnsi"/>
          <w:b/>
          <w:color w:val="333333"/>
          <w:sz w:val="20"/>
          <w:szCs w:val="20"/>
        </w:rPr>
        <w:t>сельской администрации</w:t>
      </w:r>
    </w:p>
    <w:p w:rsidR="00220B89" w:rsidRPr="00E16B4F" w:rsidRDefault="00220B89" w:rsidP="00220B89">
      <w:pPr>
        <w:shd w:val="clear" w:color="auto" w:fill="FFFFFF"/>
        <w:jc w:val="right"/>
        <w:rPr>
          <w:rFonts w:asciiTheme="majorHAnsi" w:hAnsiTheme="majorHAnsi" w:cs="Arial"/>
          <w:b/>
          <w:color w:val="383419"/>
          <w:sz w:val="20"/>
          <w:szCs w:val="20"/>
        </w:rPr>
      </w:pPr>
      <w:r w:rsidRPr="00E16B4F">
        <w:rPr>
          <w:rFonts w:asciiTheme="majorHAnsi" w:hAnsiTheme="majorHAnsi"/>
          <w:b/>
          <w:color w:val="333333"/>
          <w:sz w:val="20"/>
          <w:szCs w:val="20"/>
        </w:rPr>
        <w:t xml:space="preserve">от </w:t>
      </w:r>
      <w:r>
        <w:rPr>
          <w:rFonts w:asciiTheme="majorHAnsi" w:hAnsiTheme="majorHAnsi"/>
          <w:b/>
          <w:color w:val="333333"/>
          <w:sz w:val="20"/>
          <w:szCs w:val="20"/>
        </w:rPr>
        <w:t>_</w:t>
      </w:r>
      <w:r w:rsidR="00EC62E0">
        <w:rPr>
          <w:rFonts w:asciiTheme="majorHAnsi" w:hAnsiTheme="majorHAnsi"/>
          <w:b/>
          <w:color w:val="333333"/>
          <w:sz w:val="20"/>
          <w:szCs w:val="20"/>
          <w:u w:val="single"/>
        </w:rPr>
        <w:t>1</w:t>
      </w:r>
      <w:r w:rsidR="00C870C8">
        <w:rPr>
          <w:rFonts w:asciiTheme="majorHAnsi" w:hAnsiTheme="majorHAnsi"/>
          <w:b/>
          <w:color w:val="333333"/>
          <w:sz w:val="20"/>
          <w:szCs w:val="20"/>
          <w:u w:val="single"/>
        </w:rPr>
        <w:t>0</w:t>
      </w:r>
      <w:r w:rsidR="00EC62E0">
        <w:rPr>
          <w:rFonts w:asciiTheme="majorHAnsi" w:hAnsiTheme="majorHAnsi"/>
          <w:b/>
          <w:color w:val="333333"/>
          <w:sz w:val="20"/>
          <w:szCs w:val="20"/>
          <w:u w:val="single"/>
        </w:rPr>
        <w:t>.06</w:t>
      </w:r>
      <w:r>
        <w:rPr>
          <w:rFonts w:asciiTheme="majorHAnsi" w:hAnsiTheme="majorHAnsi"/>
          <w:b/>
          <w:color w:val="333333"/>
          <w:sz w:val="20"/>
          <w:szCs w:val="20"/>
        </w:rPr>
        <w:t>____</w:t>
      </w:r>
      <w:r w:rsidRPr="00E16B4F">
        <w:rPr>
          <w:rFonts w:asciiTheme="majorHAnsi" w:hAnsiTheme="majorHAnsi"/>
          <w:b/>
          <w:color w:val="333333"/>
          <w:sz w:val="20"/>
          <w:szCs w:val="20"/>
        </w:rPr>
        <w:t xml:space="preserve">2026 г № </w:t>
      </w:r>
      <w:r w:rsidR="00EC62E0">
        <w:rPr>
          <w:rFonts w:asciiTheme="majorHAnsi" w:hAnsiTheme="majorHAnsi"/>
          <w:b/>
          <w:color w:val="333333"/>
          <w:sz w:val="20"/>
          <w:szCs w:val="20"/>
        </w:rPr>
        <w:t>35</w:t>
      </w:r>
      <w:r w:rsidRPr="00E16B4F">
        <w:rPr>
          <w:rFonts w:asciiTheme="majorHAnsi" w:hAnsiTheme="majorHAnsi"/>
          <w:b/>
          <w:color w:val="333333"/>
          <w:sz w:val="20"/>
          <w:szCs w:val="20"/>
        </w:rPr>
        <w:t> </w:t>
      </w:r>
      <w:r w:rsidRPr="00E16B4F">
        <w:rPr>
          <w:rFonts w:asciiTheme="majorHAnsi" w:hAnsiTheme="majorHAnsi"/>
          <w:b/>
          <w:bCs/>
          <w:color w:val="333333"/>
          <w:sz w:val="20"/>
          <w:szCs w:val="20"/>
        </w:rPr>
        <w:t> </w:t>
      </w:r>
    </w:p>
    <w:p w:rsidR="00220B89" w:rsidRPr="00E16B4F" w:rsidRDefault="00220B89" w:rsidP="00220B89">
      <w:pPr>
        <w:shd w:val="clear" w:color="auto" w:fill="FFFFFF"/>
        <w:spacing w:line="276" w:lineRule="auto"/>
        <w:jc w:val="center"/>
        <w:rPr>
          <w:rFonts w:asciiTheme="majorHAnsi" w:hAnsiTheme="majorHAnsi" w:cs="Arial"/>
          <w:b/>
          <w:color w:val="383419"/>
          <w:sz w:val="21"/>
          <w:szCs w:val="21"/>
        </w:rPr>
      </w:pPr>
      <w:r w:rsidRPr="00E16B4F">
        <w:rPr>
          <w:rFonts w:asciiTheme="majorHAnsi" w:hAnsiTheme="majorHAnsi"/>
          <w:b/>
          <w:color w:val="333333"/>
        </w:rPr>
        <w:t>Порядок</w:t>
      </w:r>
    </w:p>
    <w:p w:rsidR="00B2206A" w:rsidRDefault="00220B89" w:rsidP="00B2206A">
      <w:pPr>
        <w:shd w:val="clear" w:color="auto" w:fill="FFFFFF"/>
        <w:spacing w:before="120" w:after="120" w:line="276" w:lineRule="auto"/>
        <w:jc w:val="center"/>
        <w:rPr>
          <w:rFonts w:asciiTheme="majorHAnsi" w:hAnsiTheme="majorHAnsi"/>
          <w:b/>
          <w:color w:val="333333"/>
        </w:rPr>
      </w:pPr>
      <w:r w:rsidRPr="00E16B4F">
        <w:rPr>
          <w:rFonts w:asciiTheme="majorHAnsi" w:hAnsiTheme="majorHAnsi"/>
          <w:b/>
          <w:color w:val="333333"/>
        </w:rPr>
        <w:t>ведения реестра муниципального имущества, находящегося в собственности Высокского сельского поселения Унечского муниципального района Брянской области</w:t>
      </w:r>
    </w:p>
    <w:p w:rsidR="00220B89" w:rsidRPr="00DD2B1F" w:rsidRDefault="00220B89" w:rsidP="00B2206A">
      <w:pPr>
        <w:shd w:val="clear" w:color="auto" w:fill="FFFFFF"/>
        <w:spacing w:before="120" w:after="120" w:line="276" w:lineRule="auto"/>
        <w:jc w:val="center"/>
        <w:rPr>
          <w:rFonts w:ascii="Arial" w:hAnsi="Arial" w:cs="Arial"/>
          <w:b/>
          <w:color w:val="383419"/>
          <w:sz w:val="21"/>
          <w:szCs w:val="21"/>
        </w:rPr>
      </w:pPr>
      <w:r w:rsidRPr="00DD2B1F">
        <w:rPr>
          <w:b/>
          <w:color w:val="333333"/>
        </w:rPr>
        <w:t>I. Общие положения </w:t>
      </w:r>
    </w:p>
    <w:p w:rsidR="00220B89" w:rsidRPr="00AA6120" w:rsidRDefault="00220B89" w:rsidP="00220B89">
      <w:pPr>
        <w:widowControl w:val="0"/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AA6120">
        <w:rPr>
          <w:rFonts w:asciiTheme="majorHAnsi" w:hAnsiTheme="majorHAnsi"/>
          <w:color w:val="333333"/>
        </w:rPr>
        <w:t> 1</w:t>
      </w:r>
      <w:r>
        <w:rPr>
          <w:rFonts w:asciiTheme="majorHAnsi" w:hAnsiTheme="majorHAnsi"/>
          <w:color w:val="333333"/>
        </w:rPr>
        <w:t>.</w:t>
      </w:r>
      <w:r w:rsidRPr="00AA6120">
        <w:rPr>
          <w:rFonts w:asciiTheme="majorHAnsi" w:hAnsiTheme="majorHAnsi"/>
          <w:color w:val="333333"/>
        </w:rPr>
        <w:t xml:space="preserve">Настоящий Порядок устанавливает правила ведения администрацией Высокского сельского поселения Унечского муниципального района Брянской области реестра </w:t>
      </w:r>
      <w:r w:rsidRPr="00AA6120">
        <w:rPr>
          <w:rFonts w:asciiTheme="majorHAnsi" w:hAnsiTheme="majorHAnsi"/>
        </w:rPr>
        <w:t xml:space="preserve"> муниципального имущества (далее - реестр), в том числе состав подлежащего учету муниципального имущества и порядок его учета, состав сведений, подлежащих отражению в реестре, а также порядок предоставления содержащейся в реестре информации о муниципальном имуществе.</w:t>
      </w:r>
    </w:p>
    <w:p w:rsidR="00220B89" w:rsidRPr="00AA6120" w:rsidRDefault="00220B89" w:rsidP="00220B89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eastAsiaTheme="minorEastAsia" w:hAnsiTheme="majorHAnsi" w:cstheme="minorBidi"/>
        </w:rPr>
      </w:pPr>
      <w:r w:rsidRPr="00AA6120">
        <w:rPr>
          <w:rFonts w:asciiTheme="majorHAnsi" w:hAnsiTheme="majorHAnsi"/>
          <w:color w:val="333333"/>
        </w:rPr>
        <w:t>Учет муниципального имущества включает получение, экспертизу и хранение документов, содержащих сведения о муниципальном имуществе, и внесение указанных сведений в реестр в объеме, необходимом для осуществления полномочий по управлению и распоряжению муниципальным имуществом.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2. Объектом учета муниципального имущества (далее - объект учета) является следующее муниципальное имущество:</w:t>
      </w:r>
    </w:p>
    <w:p w:rsidR="00220B89" w:rsidRPr="00AA6120" w:rsidRDefault="00220B89" w:rsidP="00220B89">
      <w:pPr>
        <w:shd w:val="clear" w:color="auto" w:fill="FFFFFF"/>
        <w:spacing w:after="120"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proofErr w:type="gramStart"/>
      <w:r w:rsidRPr="00AA6120">
        <w:rPr>
          <w:rFonts w:asciiTheme="majorHAnsi" w:hAnsiTheme="majorHAnsi"/>
          <w:color w:val="333333"/>
        </w:rPr>
        <w:t xml:space="preserve">- недвижимые вещи (земельный участок или прочно связанный с землей объект, перемещение которого без несоразмерного ущерба его назначению невозможно, в том числе здание, сооружение, объект незавершенного строительства, единый недвижимый комплекс, а также жилые и нежилые помещения, </w:t>
      </w:r>
      <w:proofErr w:type="spellStart"/>
      <w:r w:rsidRPr="00AA6120">
        <w:rPr>
          <w:rFonts w:asciiTheme="majorHAnsi" w:hAnsiTheme="majorHAnsi"/>
          <w:color w:val="333333"/>
        </w:rPr>
        <w:t>машино-места</w:t>
      </w:r>
      <w:proofErr w:type="spellEnd"/>
      <w:r w:rsidRPr="00AA6120">
        <w:rPr>
          <w:rFonts w:asciiTheme="majorHAnsi" w:hAnsiTheme="majorHAnsi"/>
          <w:color w:val="333333"/>
        </w:rPr>
        <w:t xml:space="preserve"> и подлежащие государственной регистрации воздушные и морские суда, суда внутреннего плавания либо иное имущество, отнесенное законом к недвижимым вещам);</w:t>
      </w:r>
      <w:proofErr w:type="gramEnd"/>
    </w:p>
    <w:p w:rsidR="00220B89" w:rsidRPr="00AA6120" w:rsidRDefault="00220B89" w:rsidP="00220B89">
      <w:pPr>
        <w:shd w:val="clear" w:color="auto" w:fill="FFFFFF"/>
        <w:spacing w:after="120"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движимые вещи (в том числе документарные ценные бумаги (акции) либо иное не относящееся к недвижимым вещам имущество, стоимость которого превышает размер, определенный Решением  депутатов Высокского сельского поселения;</w:t>
      </w:r>
    </w:p>
    <w:p w:rsidR="00220B89" w:rsidRPr="00AA6120" w:rsidRDefault="00220B89" w:rsidP="00220B89">
      <w:pPr>
        <w:shd w:val="clear" w:color="auto" w:fill="FFFFFF"/>
        <w:spacing w:after="120"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иное имущество (в том числе бездокументарные ценные бумаги), не относящееся к недвижимым и движимым вещам, стоимость которого превышает размер, определенный Решением  депутатов Высокского сельского поселения.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3. Учет находящихся в муниципальной собственности природных ресурсов (объектов), драгоценных металлов и драгоценных камней, музейных предметов и музейных коллекций, а также средств местных бюджетов регулируется законодательством о природных ресурсах, драгоценных металлах и драгоценных камнях, Музейном фонде Российской Федерации и музеях в Российской Федерации и бюджетным законодательством Российской Федерации.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4. Учет муниципального имущества, сведения об объектах и (или) о количестве объектов которого составляют государственную тайну, осуществляется администрацией самостоятельно.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 xml:space="preserve">5. Ведение реестра осуществляется администрацией </w:t>
      </w:r>
      <w:r>
        <w:rPr>
          <w:rFonts w:asciiTheme="majorHAnsi" w:hAnsiTheme="majorHAnsi"/>
          <w:color w:val="333333"/>
        </w:rPr>
        <w:t>Высокского</w:t>
      </w:r>
      <w:r w:rsidRPr="00AA6120">
        <w:rPr>
          <w:rFonts w:asciiTheme="majorHAnsi" w:hAnsiTheme="majorHAnsi"/>
          <w:color w:val="333333"/>
        </w:rPr>
        <w:t xml:space="preserve"> сельского поселения (далее - уполномоченный орган).</w:t>
      </w:r>
    </w:p>
    <w:p w:rsidR="00220B89" w:rsidRPr="00AA6120" w:rsidRDefault="00220B89" w:rsidP="00220B89">
      <w:pPr>
        <w:shd w:val="clear" w:color="auto" w:fill="FFFFFF"/>
        <w:spacing w:before="120"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lastRenderedPageBreak/>
        <w:t>6. Учет муниципального имущества в реестре сопровождается присвоением реестрового номера муниципального имущества (далее - реестровый номер), структура и правила формирования такого номера определяются уполномоченным органом самостоятельно.</w:t>
      </w:r>
    </w:p>
    <w:p w:rsidR="00220B89" w:rsidRPr="00AA6120" w:rsidRDefault="00220B89" w:rsidP="00220B89">
      <w:pPr>
        <w:shd w:val="clear" w:color="auto" w:fill="FFFFFF"/>
        <w:spacing w:before="120"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7. Документом, подтверждающим факт учета муниципального имущества в реестре, является выписка из реестра,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(далее - выписка из реестра) (приложение 1 к настоящему Порядку).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8. Реестр ведется на бумажном и (или) электронном носителях.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Способ ведения реестра определяется уполномоченным органом самостоятельно.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 xml:space="preserve">9. </w:t>
      </w:r>
      <w:proofErr w:type="gramStart"/>
      <w:r w:rsidRPr="00AA6120">
        <w:rPr>
          <w:rFonts w:asciiTheme="majorHAnsi" w:hAnsiTheme="majorHAnsi"/>
          <w:color w:val="333333"/>
        </w:rPr>
        <w:t>Ведение реестра осуществляется путем внесения в соответствующие подразделы реестра сведений об объектах учета, собственником (владельцем) которых является муниципальное образование, и о лицах, обладающих правами на объекты учета и сведениями о них, и уточнения изменившихся сведений о муниципальном имуществе, принадлежащем на вещном праве органу местного самоуправления, муниципальному бюджетному учреждению, муниципальному казенному учреждению, муниципальному автономному учреждению, муниципальному унитарному предприятию, муниципальному казенному предприятию</w:t>
      </w:r>
      <w:proofErr w:type="gramEnd"/>
      <w:r w:rsidRPr="00AA6120">
        <w:rPr>
          <w:rFonts w:asciiTheme="majorHAnsi" w:hAnsiTheme="majorHAnsi"/>
          <w:color w:val="333333"/>
        </w:rPr>
        <w:t xml:space="preserve"> или иному юридическому либо физическому лицу, которому муниципальное имущество принадлежит на вещном праве или в силу закона (далее - правообладатель), или составляющем муниципальную казну муниципального образования,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(или) деятельности правообладателя.</w:t>
      </w:r>
    </w:p>
    <w:p w:rsidR="00220B89" w:rsidRPr="00AA6120" w:rsidRDefault="00220B89" w:rsidP="00220B89">
      <w:pPr>
        <w:shd w:val="clear" w:color="auto" w:fill="FFFFFF"/>
        <w:spacing w:before="120" w:after="120"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10. Неотъемлемой частью реестра являются:</w:t>
      </w:r>
    </w:p>
    <w:p w:rsidR="00220B89" w:rsidRPr="00AA6120" w:rsidRDefault="00220B89" w:rsidP="00220B89">
      <w:pPr>
        <w:shd w:val="clear" w:color="auto" w:fill="FFFFFF"/>
        <w:spacing w:before="120" w:after="120"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а) документы, подтверждающие сведения, включаемые в реестр (далее - подтверждающие документы);</w:t>
      </w:r>
    </w:p>
    <w:p w:rsidR="00220B89" w:rsidRPr="00AA6120" w:rsidRDefault="00220B89" w:rsidP="00220B89">
      <w:pPr>
        <w:shd w:val="clear" w:color="auto" w:fill="FFFFFF"/>
        <w:spacing w:before="120" w:after="120"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б) иные документы, предусмотренные правовыми актами органа местного самоуправления.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11. Реестр должен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В случае если реестр ведется на электронном носителе, реестр хранится и обрабатывается с соблюдением требований информационной безопасности, обеспечивающих конфиденциальность, целостность, доступность, подотчетность, аутентичность и достоверность информации.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Сведения, содержащиеся в реестре, хранятся в соответствии с Федеральным законом от 22 октября 2004 г. № 125-ФЗ «Об архивном деле в Российской Федерации». </w:t>
      </w:r>
    </w:p>
    <w:p w:rsidR="00220B89" w:rsidRPr="00DD2B1F" w:rsidRDefault="00220B89" w:rsidP="00220B89">
      <w:pPr>
        <w:shd w:val="clear" w:color="auto" w:fill="FFFFFF"/>
        <w:spacing w:before="120" w:after="120" w:line="408" w:lineRule="atLeast"/>
        <w:jc w:val="center"/>
        <w:rPr>
          <w:rFonts w:asciiTheme="majorHAnsi" w:hAnsiTheme="majorHAnsi" w:cs="Arial"/>
          <w:b/>
          <w:color w:val="383419"/>
          <w:sz w:val="21"/>
          <w:szCs w:val="21"/>
        </w:rPr>
      </w:pPr>
      <w:r w:rsidRPr="00DD2B1F">
        <w:rPr>
          <w:rFonts w:asciiTheme="majorHAnsi" w:hAnsiTheme="majorHAnsi"/>
          <w:b/>
          <w:color w:val="333333"/>
        </w:rPr>
        <w:t>II. Состав сведений, подлежащих отражению в реестре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>
        <w:rPr>
          <w:rFonts w:asciiTheme="majorHAnsi" w:hAnsiTheme="majorHAnsi"/>
          <w:color w:val="333333"/>
        </w:rPr>
        <w:t>12.</w:t>
      </w:r>
      <w:r w:rsidRPr="00AA6120">
        <w:rPr>
          <w:rFonts w:asciiTheme="majorHAnsi" w:hAnsiTheme="majorHAnsi"/>
          <w:color w:val="333333"/>
        </w:rPr>
        <w:t xml:space="preserve"> Реестр состоит из 3 разделов. </w:t>
      </w:r>
      <w:proofErr w:type="gramStart"/>
      <w:r w:rsidRPr="00AA6120">
        <w:rPr>
          <w:rFonts w:asciiTheme="majorHAnsi" w:hAnsiTheme="majorHAnsi"/>
          <w:color w:val="333333"/>
        </w:rPr>
        <w:t xml:space="preserve">В раздел 1 вносятся сведения о муниципальном недвижимом имуществе, в раздел 2 вносятся сведения о муниципальном движимом имуществе и ином имуществе, не относящемся к недвижимым и движимым вещам, в раздел 3 вносятся сведения о лицах, обладающих правами на муниципальное </w:t>
      </w:r>
      <w:r w:rsidRPr="00AA6120">
        <w:rPr>
          <w:rFonts w:asciiTheme="majorHAnsi" w:hAnsiTheme="majorHAnsi"/>
          <w:color w:val="333333"/>
        </w:rPr>
        <w:lastRenderedPageBreak/>
        <w:t>имущество и сведениями о нем. Разделы состоят из подразделов, в каждый из которых вносятся сведения соответственно о видах недвижимого, движимого и</w:t>
      </w:r>
      <w:proofErr w:type="gramEnd"/>
      <w:r w:rsidRPr="00AA6120">
        <w:rPr>
          <w:rFonts w:asciiTheme="majorHAnsi" w:hAnsiTheme="majorHAnsi"/>
          <w:color w:val="333333"/>
        </w:rPr>
        <w:t xml:space="preserve"> иного имущества и </w:t>
      </w:r>
      <w:proofErr w:type="gramStart"/>
      <w:r w:rsidRPr="00AA6120">
        <w:rPr>
          <w:rFonts w:asciiTheme="majorHAnsi" w:hAnsiTheme="majorHAnsi"/>
          <w:color w:val="333333"/>
        </w:rPr>
        <w:t>лицах</w:t>
      </w:r>
      <w:proofErr w:type="gramEnd"/>
      <w:r w:rsidRPr="00AA6120">
        <w:rPr>
          <w:rFonts w:asciiTheme="majorHAnsi" w:hAnsiTheme="majorHAnsi"/>
          <w:color w:val="333333"/>
        </w:rPr>
        <w:t>, обладающих правами на объекты учета и сведениями о них. В разделы 1, 2, 3 сведения вносятся с приложением подтверждающих документов.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>
        <w:rPr>
          <w:rFonts w:asciiTheme="majorHAnsi" w:hAnsiTheme="majorHAnsi"/>
          <w:color w:val="333333"/>
        </w:rPr>
        <w:t>13</w:t>
      </w:r>
      <w:r w:rsidRPr="00AA6120">
        <w:rPr>
          <w:rFonts w:asciiTheme="majorHAnsi" w:hAnsiTheme="majorHAnsi"/>
          <w:color w:val="333333"/>
        </w:rPr>
        <w:t>. В раздел 1 вносятся сведения о недвижимом имуществе.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В подраздел 1.1 раздела 1 реестра вносятся сведения о земельных участках, в том числе: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наименование земельного участка;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адрес (местоположение) земельного участка (с указанием кода Общероссийского классификатора территорий муниципальных образований (далее - ОКТМО);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кадастровый номер земельного участка (с датой присвоения);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proofErr w:type="gramStart"/>
      <w:r w:rsidRPr="00AA6120">
        <w:rPr>
          <w:rFonts w:asciiTheme="majorHAnsi" w:hAnsiTheme="majorHAnsi"/>
          <w:color w:val="333333"/>
        </w:rPr>
        <w:t>- сведения о правообладателе, включающее его организационно-правовую форму, или фамилию, имя и отчество (при наличии) физического лица, а также идентификационный номер налогоплательщика (далее - ИНН), код причины постановки на учет (далее - КПП) (для юридического лица), основной государственный регистрационный номер (далее - ОГРН)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</w:t>
      </w:r>
      <w:proofErr w:type="gramEnd"/>
      <w:r w:rsidRPr="00AA6120">
        <w:rPr>
          <w:rFonts w:asciiTheme="majorHAnsi" w:hAnsiTheme="majorHAnsi"/>
          <w:color w:val="333333"/>
        </w:rPr>
        <w:t>) (с указанием кода ОКТМО) (далее - сведения о правообладателе);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вид вещного права,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сведения об основных характеристиках земельного участка, в том числе: площадь, категория земель, вид разрешенного использования;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сведения о стоимости земельного участка;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сведения о произведенном улучшении земельного участка;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сведения об установленных в отношении земельного участка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proofErr w:type="gramStart"/>
      <w:r w:rsidRPr="00AA6120">
        <w:rPr>
          <w:rFonts w:asciiTheme="majorHAnsi" w:hAnsiTheme="majorHAnsi"/>
          <w:color w:val="333333"/>
        </w:rPr>
        <w:t>- сведения о лице, в пользу которого установлены ограничения (обременения),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</w:t>
      </w:r>
      <w:proofErr w:type="gramEnd"/>
      <w:r w:rsidRPr="00AA6120">
        <w:rPr>
          <w:rFonts w:asciiTheme="majorHAnsi" w:hAnsiTheme="majorHAnsi"/>
          <w:color w:val="333333"/>
        </w:rPr>
        <w:t>) (далее - сведения о лице, в пользу которого установлены ограничения (обременения);</w:t>
      </w:r>
    </w:p>
    <w:p w:rsidR="00220B89" w:rsidRPr="00AA6120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AA6120">
        <w:rPr>
          <w:rFonts w:asciiTheme="majorHAnsi" w:hAnsiTheme="majorHAnsi"/>
          <w:color w:val="333333"/>
        </w:rPr>
        <w:t>- иные сведения (при необходимости).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В подраздел 1.2 раздела 1 реестра вносятся сведения о зданиях, сооружениях, объектах незавершенного строительства, единых недвижимых комплексах и иных объектах,</w:t>
      </w:r>
      <w:r>
        <w:rPr>
          <w:color w:val="333333"/>
        </w:rPr>
        <w:t xml:space="preserve"> </w:t>
      </w:r>
      <w:r w:rsidRPr="007C3F52">
        <w:rPr>
          <w:color w:val="333333"/>
        </w:rPr>
        <w:t>кроме автомобильных дорог, отнесенных законом к недвижимости, в том числе: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наименование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назначение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адрес (местоположение) объекта учета (с указанием кода ОКТМО);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кадастровый номер объекта учета (с датой присвоения);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lastRenderedPageBreak/>
        <w:t>- сведения о земельном участке, на котором расположен объект учета (кадастровый номер, форма собственности, площадь);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правообладателе;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вещного права,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инвентарный номер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стоимости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изменениях объекта учета (произведенных достройках, капитальном ремонте, реконструкции, модернизации, сносе);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лице, в пользу которого установлены ограничения (обременения);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иные сведения (при необходимости).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 xml:space="preserve">В подраздел 1.3 раздела 1 реестра вносятся сведения о помещениях, </w:t>
      </w:r>
      <w:proofErr w:type="spellStart"/>
      <w:r w:rsidRPr="007C3F52">
        <w:rPr>
          <w:color w:val="333333"/>
        </w:rPr>
        <w:t>машино-местах</w:t>
      </w:r>
      <w:proofErr w:type="spellEnd"/>
      <w:r w:rsidRPr="007C3F52">
        <w:rPr>
          <w:color w:val="333333"/>
        </w:rPr>
        <w:t xml:space="preserve"> и иных объектах, отнесенных законом к недвижимости, в том числе: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наименование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назначение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адрес (местоположение) объекта учета (с указанием кода ОКТМО);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кадастровый номер объекта учета (с датой присвоения);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здании, сооружении, в состав которого входит объект учета (кадастровый номер, форма собственности);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правообладателе;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вещного права,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основных характеристиках объекта, в том числе: тип объекта (жилое либо нежилое), площадь, этажность (подземная этажность);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номер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стоимости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изменениях объекта учета (произведенных достройках, капитальном ремонте, реконструкции, модернизации, сносе);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лице, в пользу которого установлены ограничения (обременения);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иные сведения (при необходимости).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В подраздел 1.4 раздела 1 реестра вносятся сведения о воздушных и морских судах, судах внутреннего плавания, в том числе: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наименование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lastRenderedPageBreak/>
        <w:t>назначение объекта учета;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порт (место) регистрации и (или) место (аэродром) базирования (с указанием кода ОКТМО);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регистрационный номер (с датой присвоения);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правообладателе;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вещного права,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основных характеристиках судна, в том числе: год и место постройки судна, инвентарный номер, серийный (заводской) номер, идентификационный номер судна и место строительства (для строящихся судов);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стоимости судна;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 xml:space="preserve">- сведения о </w:t>
      </w:r>
      <w:proofErr w:type="gramStart"/>
      <w:r w:rsidRPr="007C3F52">
        <w:rPr>
          <w:color w:val="333333"/>
        </w:rPr>
        <w:t>произведенных</w:t>
      </w:r>
      <w:proofErr w:type="gramEnd"/>
      <w:r w:rsidRPr="007C3F52">
        <w:rPr>
          <w:color w:val="333333"/>
        </w:rPr>
        <w:t xml:space="preserve"> ремонте, модернизации судна;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установленных в отношении судна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лице, в пользу которого установлены ограничения (обременения);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иные сведения (при необходимости).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В раздел 2 вносятся сведения о муниципальном движимом имуществе и ином имуществе, не относящемся к недвижимым и движимым вещам.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В подраздел 2.1 раздела 2 реестра вносятся сведения об акциях, в том числе: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акциях, в том числе: количество акций, регистрационные номера выпусков, номинальная стоимость акций, вид акций (обыкновенные или привилегированные);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правообладателе;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лице, в пользу которого установлены ограничения (обременения);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иные сведения (при необходимости).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В подраздел 2.2 раздела 2 вносятся сведения о долях (вкладах) в уставных (складочных) капиталах хозяйственных обществ и товариществ, в том числе: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доля (вклад) в уставном (складочном) капитале хозяйственного общества, товарищества в процентах;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правообладателе;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lastRenderedPageBreak/>
        <w:t>- 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лице, в пользу которого установлены ограничения (обременения);</w:t>
      </w:r>
    </w:p>
    <w:p w:rsidR="00220B89" w:rsidRPr="007C3F52" w:rsidRDefault="00220B89" w:rsidP="00220B89">
      <w:pPr>
        <w:shd w:val="clear" w:color="auto" w:fill="FFFFFF"/>
        <w:spacing w:line="276" w:lineRule="auto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иные сведения (при необходимости).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В подраздел 2.3 раздела 2 вносятся 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товариществ, в том числе: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наименование движимого имущества (иного имущества</w:t>
      </w:r>
      <w:proofErr w:type="gramStart"/>
      <w:r w:rsidRPr="007C3F52">
        <w:rPr>
          <w:color w:val="333333"/>
        </w:rPr>
        <w:t>)с</w:t>
      </w:r>
      <w:proofErr w:type="gramEnd"/>
      <w:r w:rsidRPr="007C3F52">
        <w:rPr>
          <w:color w:val="333333"/>
        </w:rPr>
        <w:t xml:space="preserve"> указанием- марки, модели, года выпуска, инвентарного номера;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объекте учета, в том числе: марка, модель, год выпуска, инвентарный номер;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правообладателе;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стоимости;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лице, в пользу которого установлены ограничения (обременения);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иные сведения (при необходимости).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В подраздел 2.4 раздела 2 вносятся сведения о долях в праве общей долевой собственности на объекты недвижимого и (или) движимого имущества, в том числе: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размер доли в праве общей долевой собственности на объекты недвижимого и (или) движимого имущества;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стоимости доли;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proofErr w:type="gramStart"/>
      <w:r w:rsidRPr="007C3F52">
        <w:rPr>
          <w:color w:val="333333"/>
        </w:rPr>
        <w:t>- сведения об участниках общей долевой собственности, 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ОКТМО);</w:t>
      </w:r>
      <w:proofErr w:type="gramEnd"/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правообладателе;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об установленных в отношении доли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лице, в пользу которого установлены ограничения (обременения);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иные сведения (при необходимости).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В раздел 3 вносятся сведения о лицах, обладающих правами на муниципальное имущество и сведениями о нем, в том числе: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сведения о правообладателях;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реестровый номер объектов учета, принадлежащих на соответствующем вещном праве;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lastRenderedPageBreak/>
        <w:t>- реестровый номер объектов учета, вещные права на которые ограничены (обременены) в пользу правообладателя;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- иные сведения (при необходимости).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>
        <w:rPr>
          <w:color w:val="333333"/>
        </w:rPr>
        <w:t>14</w:t>
      </w:r>
      <w:r w:rsidRPr="007C3F52">
        <w:rPr>
          <w:color w:val="333333"/>
        </w:rPr>
        <w:t>. Сведения об объекте учета, в том числе о лицах, обладающих правами на муниципальное имущество или сведениями о нем, не вносятся в разделы в случае их отсутствия, за исключением сведений о стоимости имущества, которые имеются у правообладателя.</w:t>
      </w:r>
    </w:p>
    <w:p w:rsidR="00220B89" w:rsidRPr="007C3F52" w:rsidRDefault="00220B89" w:rsidP="00220B89">
      <w:pPr>
        <w:shd w:val="clear" w:color="auto" w:fill="FFFFFF"/>
        <w:spacing w:line="276" w:lineRule="auto"/>
        <w:jc w:val="both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Ведение учета объекта учета без указания стоимостной оценки не допускается. </w:t>
      </w:r>
    </w:p>
    <w:p w:rsidR="00220B89" w:rsidRDefault="00220B89" w:rsidP="00220B89">
      <w:pPr>
        <w:shd w:val="clear" w:color="auto" w:fill="FFFFFF"/>
        <w:spacing w:line="408" w:lineRule="atLeast"/>
        <w:jc w:val="center"/>
        <w:rPr>
          <w:b/>
          <w:color w:val="333333"/>
        </w:rPr>
      </w:pPr>
      <w:r w:rsidRPr="003F41CC">
        <w:rPr>
          <w:b/>
          <w:color w:val="333333"/>
        </w:rPr>
        <w:t>III. Порядок учета муниципального имущества</w:t>
      </w:r>
    </w:p>
    <w:p w:rsidR="00220B89" w:rsidRPr="003F41CC" w:rsidRDefault="00220B89" w:rsidP="00220B89">
      <w:pPr>
        <w:shd w:val="clear" w:color="auto" w:fill="FFFFFF"/>
        <w:spacing w:line="408" w:lineRule="atLeast"/>
        <w:jc w:val="center"/>
        <w:rPr>
          <w:rFonts w:ascii="Arial" w:hAnsi="Arial" w:cs="Arial"/>
          <w:b/>
          <w:color w:val="383419"/>
          <w:sz w:val="21"/>
          <w:szCs w:val="21"/>
        </w:rPr>
      </w:pP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15. Право</w:t>
      </w:r>
      <w:r w:rsidR="00B2206A">
        <w:t>о</w:t>
      </w:r>
      <w:r w:rsidRPr="003F41CC">
        <w:t xml:space="preserve">бладатель  для внесения в реестр сведений об имуществе, приобретенном им по договорам или на иных основаниях, поступающем в его хозяйственное ведение или оперативное управление в порядке,  установленном законодательством Российской Федерации, обязан в 7-дневный срок со дня возникновения соответствующего права на объект учета в бухгалтерию администрации предоставить сведения о внесении в </w:t>
      </w:r>
      <w:proofErr w:type="gramStart"/>
      <w:r w:rsidRPr="003F41CC">
        <w:t>реестр</w:t>
      </w:r>
      <w:proofErr w:type="gramEnd"/>
      <w:r w:rsidRPr="003F41CC">
        <w:t xml:space="preserve"> о таком имуществе с одновременным направлением подтверждающих документов.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 xml:space="preserve">16.  </w:t>
      </w:r>
      <w:proofErr w:type="gramStart"/>
      <w:r w:rsidRPr="003F41CC">
        <w:t>В отношении муниципального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правообладатель обязан в 7-дневный срок со дня выявления такого имущества или получения документа, подтверждающего рассекречивание сведений о нем, направить заявление о внесении в реестр сведений о таком имуществе с одновременным направлением подтверждающих документов.</w:t>
      </w:r>
      <w:proofErr w:type="gramEnd"/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 xml:space="preserve">17. </w:t>
      </w:r>
      <w:proofErr w:type="gramStart"/>
      <w:r w:rsidRPr="003F41CC">
        <w:t>При изменении сведений об объекте учета или о лицах, обладающих правами на объект учета либо сведениями о нем,  администрация для внесения в реестр новых сведений об объекте учета либо о соответствующем лице обязан в 7-дневный срок со дня получения документов, подтверждающих изменение сведений, или окончания срока представления бухгалтерской (финансовой) отчетности, установленного в соответствии с законодательством Российской Федерации (при изменении стоимости</w:t>
      </w:r>
      <w:proofErr w:type="gramEnd"/>
      <w:r w:rsidRPr="003F41CC">
        <w:t xml:space="preserve"> объекта учета), направить в бухгалтерию администрации сведения об объекте учета с одновременным направлением документов, подтверждающих новые сведения об объекте учета или о соответствующем лице.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Если изменения касаются сведений о нескольких объектах учета, то администрация направляет заявление и документы, указанные в абзаце первом настоящего пункта, в отношении каждого объекта учета.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18. В случае</w:t>
      </w:r>
      <w:proofErr w:type="gramStart"/>
      <w:r w:rsidRPr="003F41CC">
        <w:t>,</w:t>
      </w:r>
      <w:proofErr w:type="gramEnd"/>
      <w:r w:rsidRPr="003F41CC">
        <w:t xml:space="preserve"> если право муниципальной собственности на имущество прекращено, лицо, которому оно принадлежало на вещном праве, для исключения из реестра сведений об имуществе обязано в 7-дневный срок со дня получения сведений о прекращении указанного права направить в бухгалтерию сведения о таком имуществе с одновременным направлением документов, подтверждающих прекращение права муниципальной собственности на имущество или государственную регистрацию прекращения указанного права.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Если прекращение права муниципальной собственности на имущество влечет исключение сведений в отношении других объектов учета, то лицо, которому оно принадлежало на вещном праве, направляет заявление и документы, указанные в абзаце первом настоящего пункта, в отношении каждого объекта учета.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 xml:space="preserve">19. </w:t>
      </w:r>
      <w:proofErr w:type="gramStart"/>
      <w:r w:rsidRPr="003F41CC">
        <w:t>В случае засекречивания сведений об учтенном в реестре объекте учета и (или) о лицах, обладающих правами на муниципальное имущество и сведениями о нем, администрация обязана не позднее дня, следующего за днем получения документа, подтверждающего их засекречивание, направить в бухгалтерию обращение об исключении из реестра засекреченных сведений с указанием в нем реестрового номера объекта учета, наименований засекреченных в них сведений и</w:t>
      </w:r>
      <w:proofErr w:type="gramEnd"/>
      <w:r w:rsidRPr="003F41CC">
        <w:t xml:space="preserve"> реквизитов документов, подтверждающих засекречивание этих сведений.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lastRenderedPageBreak/>
        <w:t>Уполномоченный орган не позднее дня, следующего за днем получения обращения об исключении из реестра засекреченных сведений, обязан исключить из реестра все засекреченные сведения об учтенном в нем муниципальном имуществе, а также сведения о лицах, обладающих правами на это имущество и (или) сведениями о нем, и документы, подтверждающие эти сведения.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 xml:space="preserve">20. Сведения об объекте учета, заявления и документы, указанные в пунктах 15 - 18 настоящего Порядка, направляются в уполномоченный орган правообладателем или лицом, которому имущество принадлежало на вещном праве, на бумажном носителе или в форме электронного документа, подписанного с использованием усиленной квалифицированной электронной </w:t>
      </w:r>
      <w:proofErr w:type="gramStart"/>
      <w:r w:rsidRPr="003F41CC">
        <w:t>подписи</w:t>
      </w:r>
      <w:proofErr w:type="gramEnd"/>
      <w:r w:rsidRPr="003F41CC">
        <w:t xml:space="preserve"> уполномоченным должностным лицом правообладателя.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 xml:space="preserve">21. В случае ликвидации (упразднения) правообладателем юридического лица формирование и подписание заявления об изменениях сведений и (или) заявления </w:t>
      </w:r>
      <w:proofErr w:type="gramStart"/>
      <w:r w:rsidRPr="003F41CC">
        <w:t>о</w:t>
      </w:r>
      <w:proofErr w:type="gramEnd"/>
      <w:r w:rsidRPr="003F41CC">
        <w:t xml:space="preserve"> исключении из реестра, а также исключение всех сведений об объекте учета из реестра осуществляются</w:t>
      </w:r>
      <w:r w:rsidRPr="003F41CC">
        <w:rPr>
          <w:i/>
        </w:rPr>
        <w:t xml:space="preserve"> </w:t>
      </w:r>
      <w:r w:rsidRPr="003F41CC">
        <w:t>бухгалтерией в 7-дневный срок после получения выписки из Единого государственного реестра юридических лиц (далее - ЕГРЮЛ) и ликвидационного баланса. Ликвидационный баланс не требуется, если юридическое лицо было признано судом несостоятельным (банкротом)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22. Уполномоченный орган в 14-дневный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решений: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proofErr w:type="gramStart"/>
      <w:r w:rsidRPr="003F41CC">
        <w:t>а) об учете в реестре объекта учета,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реестра, если установлены подлинность и полнота документов правообладателя, а также достоверность и полнота содержащихся в них сведений;</w:t>
      </w:r>
      <w:proofErr w:type="gramEnd"/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б) об отказе в учете в реестре объекта учета, если установлено, что представленное к учету имущество, в том числе имущество, право муниципальной собственности на которое не зарегистрировано или не подлежит регистрации, не находится в муниципальной собственности;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в) о приостановлении процедуры учета в реестре объекта учета в следующих случаях: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proofErr w:type="gramStart"/>
      <w:r w:rsidRPr="003F41CC">
        <w:t>установлены</w:t>
      </w:r>
      <w:proofErr w:type="gramEnd"/>
      <w:r w:rsidRPr="003F41CC">
        <w:t xml:space="preserve"> неполнота и (или) недостоверность содержащихся в документах правообладателя сведений;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документы, представленные правообладателем, не соответствуют требованиям, установленным настоящим Порядком, законодательством Российской Федерации и правовыми актами органов местного самоуправления.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В случае принятия уполномоченным органом решения, предусмотренного подпунктом "в" настоящего пункта, уполномоченный орган направляет правообладателю требование в 7-дневный срок со дня его получения направить сведения и документы, подтверждающие недостающие сведения о муниципальном имуществе.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 xml:space="preserve">23. </w:t>
      </w:r>
      <w:proofErr w:type="gramStart"/>
      <w:r w:rsidRPr="003F41CC">
        <w:t>В случае выявления имущества, сведения о котором не учтены в реестре и (или) новые сведения о котором не представлены для внесения изменений в реестр, и установлено, что это имущество находится в муниципальной собственности, либо выявлено имущество, не находящееся в муниципальной собственности, которое учтено в реестре уполномоченный орган в 7-дневный срок:</w:t>
      </w:r>
      <w:proofErr w:type="gramEnd"/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а) вносит в реестр сведения об объекте учета, в том числе о правообладателях (при наличии);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б) направляет правообладателю (при наличии сведений о нем) требование в 7-дневный срок со дня его получения направить сведения об объекте учета и (или) заявление об изменении сведений либо об их исключении из реестра в уполномоченный орган (в том числе с дополнительными документами, подтверждающими недостающие в реестре сведения).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 xml:space="preserve">24. </w:t>
      </w:r>
      <w:proofErr w:type="gramStart"/>
      <w:r w:rsidRPr="003F41CC">
        <w:t xml:space="preserve">Внесение сведений в реестр о возникновении права муниципальной собственности на имущество и о принятии его в муниципальную казну, а также внесение изменений в </w:t>
      </w:r>
      <w:r w:rsidRPr="003F41CC">
        <w:lastRenderedPageBreak/>
        <w:t>сведения о таком имуществе и (или) о лицах, обладающих сведениями о нем, в том числе о прекращении права хозяйственного ведения, оперативного управления, постоянного (бессрочного) пользования, пожизненного наследуемого владения или в силу закона на объект учета, принадлежавший правообладателю</w:t>
      </w:r>
      <w:proofErr w:type="gramEnd"/>
      <w:r w:rsidRPr="003F41CC">
        <w:t>, осуществляется уполномоченным органом в порядке, установленном пунктами 15 - 23 настоящего Порядка.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25. Порядок принятия решений, предусмотренных настоящим Порядком, и сроки рассмотрения документов, если иное не предусмотрено настоящим Порядком, определяются уполномоченным органом самостоятельно.</w:t>
      </w:r>
    </w:p>
    <w:p w:rsidR="00220B89" w:rsidRPr="003F41CC" w:rsidRDefault="00220B89" w:rsidP="00220B89">
      <w:pPr>
        <w:widowControl w:val="0"/>
        <w:autoSpaceDE w:val="0"/>
        <w:autoSpaceDN w:val="0"/>
        <w:adjustRightInd w:val="0"/>
        <w:jc w:val="both"/>
      </w:pPr>
      <w:r w:rsidRPr="003F41CC">
        <w:t>26. Заявления, обращение и требования, предусмотренные настоящим Порядком, направляются в порядке и по формам, определяемым уполномоченным органом самостоятельно.</w:t>
      </w:r>
    </w:p>
    <w:p w:rsidR="00220B89" w:rsidRPr="003F41CC" w:rsidRDefault="00220B89" w:rsidP="00220B89">
      <w:pPr>
        <w:shd w:val="clear" w:color="auto" w:fill="FFFFFF"/>
        <w:spacing w:before="120" w:line="408" w:lineRule="atLeast"/>
        <w:jc w:val="center"/>
        <w:rPr>
          <w:rFonts w:ascii="Arial" w:hAnsi="Arial" w:cs="Arial"/>
          <w:b/>
          <w:color w:val="383419"/>
          <w:sz w:val="21"/>
          <w:szCs w:val="21"/>
        </w:rPr>
      </w:pPr>
      <w:r w:rsidRPr="003F41CC">
        <w:rPr>
          <w:b/>
          <w:color w:val="333333"/>
        </w:rPr>
        <w:t>IV. Предоставление информации из реестра</w:t>
      </w:r>
    </w:p>
    <w:p w:rsidR="00220B89" w:rsidRPr="003F41CC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3F41CC">
        <w:rPr>
          <w:rFonts w:asciiTheme="majorHAnsi" w:hAnsiTheme="majorHAnsi"/>
          <w:color w:val="333333"/>
        </w:rPr>
        <w:t>27.  </w:t>
      </w:r>
      <w:proofErr w:type="gramStart"/>
      <w:r w:rsidRPr="003F41CC">
        <w:rPr>
          <w:rFonts w:asciiTheme="majorHAnsi" w:hAnsiTheme="majorHAnsi"/>
          <w:color w:val="333333"/>
        </w:rPr>
        <w:t>Выписка из реестра,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виде, в том числе посредством электронной почты, с использованием федеральной государственной информационной системы "Единый портал государственных и муниципальных услуг (функций)", а также региональных порталов</w:t>
      </w:r>
      <w:proofErr w:type="gramEnd"/>
      <w:r w:rsidRPr="003F41CC">
        <w:rPr>
          <w:rFonts w:asciiTheme="majorHAnsi" w:hAnsiTheme="majorHAnsi"/>
          <w:color w:val="333333"/>
        </w:rPr>
        <w:t xml:space="preserve"> государственных и муниципальных услуг, если иное не установлено федеральными законами, указами Президента Российской Федерации и постановлениями Правительства Российской Федерации,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запроса.</w:t>
      </w:r>
    </w:p>
    <w:p w:rsidR="00220B89" w:rsidRPr="003F41CC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3F41CC">
        <w:rPr>
          <w:rFonts w:asciiTheme="majorHAnsi" w:hAnsiTheme="majorHAnsi"/>
          <w:color w:val="333333"/>
        </w:rPr>
        <w:t xml:space="preserve">Уполномоченный орган вправе </w:t>
      </w:r>
      <w:proofErr w:type="gramStart"/>
      <w:r w:rsidRPr="003F41CC">
        <w:rPr>
          <w:rFonts w:asciiTheme="majorHAnsi" w:hAnsiTheme="majorHAnsi"/>
          <w:color w:val="333333"/>
        </w:rPr>
        <w:t>предоставлять документы</w:t>
      </w:r>
      <w:proofErr w:type="gramEnd"/>
      <w:r w:rsidRPr="003F41CC">
        <w:rPr>
          <w:rFonts w:asciiTheme="majorHAnsi" w:hAnsiTheme="majorHAnsi"/>
          <w:color w:val="333333"/>
        </w:rPr>
        <w:t xml:space="preserve">, указанные в настоящем пункте, безвозмездно или за плату, в случае если размер указанной платы </w:t>
      </w:r>
      <w:r w:rsidR="00EC62E0">
        <w:rPr>
          <w:rFonts w:asciiTheme="majorHAnsi" w:hAnsiTheme="majorHAnsi"/>
          <w:color w:val="333333"/>
        </w:rPr>
        <w:t xml:space="preserve">определен Решением  депутатов </w:t>
      </w:r>
      <w:r w:rsidR="00B2206A">
        <w:rPr>
          <w:rFonts w:asciiTheme="majorHAnsi" w:hAnsiTheme="majorHAnsi"/>
          <w:color w:val="333333"/>
        </w:rPr>
        <w:t>Высокского</w:t>
      </w:r>
      <w:r w:rsidRPr="003F41CC">
        <w:rPr>
          <w:rFonts w:asciiTheme="majorHAnsi" w:hAnsiTheme="majorHAnsi"/>
          <w:color w:val="333333"/>
        </w:rPr>
        <w:t xml:space="preserve"> сельского поселения, за исключением случаев предоставления информации безвозмездно в порядке, предусмотренном пунктом 4.3 настоящего Порядка.</w:t>
      </w:r>
    </w:p>
    <w:p w:rsidR="00220B89" w:rsidRPr="003F41CC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3F41CC">
        <w:rPr>
          <w:rFonts w:asciiTheme="majorHAnsi" w:hAnsiTheme="majorHAnsi"/>
          <w:color w:val="333333"/>
        </w:rPr>
        <w:t>28.  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определены приложением 2 к настоящему Порядку.</w:t>
      </w:r>
    </w:p>
    <w:p w:rsidR="00220B89" w:rsidRPr="003F41CC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3F41CC">
        <w:rPr>
          <w:rFonts w:asciiTheme="majorHAnsi" w:hAnsiTheme="majorHAnsi"/>
          <w:color w:val="333333"/>
        </w:rPr>
        <w:t>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экземпляре.</w:t>
      </w:r>
    </w:p>
    <w:p w:rsidR="00220B89" w:rsidRPr="003F41CC" w:rsidRDefault="00220B89" w:rsidP="00220B89">
      <w:pPr>
        <w:shd w:val="clear" w:color="auto" w:fill="FFFFFF"/>
        <w:spacing w:line="276" w:lineRule="auto"/>
        <w:jc w:val="both"/>
        <w:rPr>
          <w:rFonts w:asciiTheme="majorHAnsi" w:hAnsiTheme="majorHAnsi" w:cs="Arial"/>
          <w:color w:val="383419"/>
          <w:sz w:val="21"/>
          <w:szCs w:val="21"/>
        </w:rPr>
      </w:pPr>
      <w:r w:rsidRPr="003F41CC">
        <w:rPr>
          <w:rFonts w:asciiTheme="majorHAnsi" w:hAnsiTheme="majorHAnsi"/>
          <w:color w:val="333333"/>
        </w:rPr>
        <w:t>29.  </w:t>
      </w:r>
      <w:proofErr w:type="gramStart"/>
      <w:r w:rsidRPr="003F41CC">
        <w:rPr>
          <w:rFonts w:asciiTheme="majorHAnsi" w:hAnsiTheme="majorHAnsi"/>
          <w:color w:val="333333"/>
        </w:rPr>
        <w:t>Уполномоченный орган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реестра,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Федерации, Генеральной прокуратуре Российской Федерации, Председателю Счетной палаты Российской Федерации, его</w:t>
      </w:r>
      <w:proofErr w:type="gramEnd"/>
      <w:r w:rsidRPr="003F41CC">
        <w:rPr>
          <w:rFonts w:asciiTheme="majorHAnsi" w:hAnsiTheme="majorHAnsi"/>
          <w:color w:val="333333"/>
        </w:rPr>
        <w:t xml:space="preserve"> заместителям, аудиторам Счетной палаты Российской Федерации и государственным внебюджетным фондам, правоохранительным органам, судам, судебным приставам-исполнителям по находящимся в производстве уголовным, гражданским и административным делам, а также иным определенным </w:t>
      </w:r>
      <w:r w:rsidRPr="003F41CC">
        <w:rPr>
          <w:rFonts w:asciiTheme="majorHAnsi" w:hAnsiTheme="majorHAnsi"/>
          <w:color w:val="333333"/>
        </w:rPr>
        <w:lastRenderedPageBreak/>
        <w:t>федеральными законами и правовыми актами органов местного самоуправления органам, организациям и правообладателям в отношении принадлежащего им муниципального имущества.</w:t>
      </w: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220B89" w:rsidRDefault="00220B89" w:rsidP="00220B89">
      <w:pPr>
        <w:shd w:val="clear" w:color="auto" w:fill="FFFFFF"/>
        <w:rPr>
          <w:color w:val="333333"/>
        </w:rPr>
      </w:pPr>
    </w:p>
    <w:p w:rsidR="00220B89" w:rsidRDefault="00220B89" w:rsidP="00220B89">
      <w:pPr>
        <w:shd w:val="clear" w:color="auto" w:fill="FFFFFF"/>
        <w:rPr>
          <w:color w:val="333333"/>
        </w:rPr>
      </w:pPr>
    </w:p>
    <w:p w:rsidR="00220B89" w:rsidRDefault="00220B89" w:rsidP="00220B89">
      <w:pPr>
        <w:shd w:val="clear" w:color="auto" w:fill="FFFFFF"/>
        <w:rPr>
          <w:color w:val="333333"/>
        </w:rPr>
      </w:pPr>
    </w:p>
    <w:p w:rsidR="00220B89" w:rsidRDefault="00220B89" w:rsidP="00220B89">
      <w:pPr>
        <w:shd w:val="clear" w:color="auto" w:fill="FFFFFF"/>
        <w:jc w:val="right"/>
        <w:rPr>
          <w:color w:val="333333"/>
        </w:rPr>
      </w:pPr>
    </w:p>
    <w:p w:rsidR="00195592" w:rsidRPr="001F2F1A" w:rsidRDefault="00195592" w:rsidP="00195592">
      <w:pPr>
        <w:pStyle w:val="a8"/>
        <w:ind w:firstLine="720"/>
        <w:jc w:val="right"/>
        <w:rPr>
          <w:rFonts w:asciiTheme="majorHAnsi" w:hAnsiTheme="majorHAnsi"/>
          <w:b/>
          <w:sz w:val="20"/>
          <w:szCs w:val="20"/>
          <w:lang w:eastAsia="ru-RU"/>
        </w:rPr>
      </w:pPr>
      <w:r w:rsidRPr="001F2F1A">
        <w:rPr>
          <w:rFonts w:asciiTheme="majorHAnsi" w:hAnsiTheme="majorHAnsi"/>
          <w:b/>
          <w:sz w:val="20"/>
          <w:szCs w:val="20"/>
          <w:lang w:eastAsia="ru-RU"/>
        </w:rPr>
        <w:t>Приложение 1</w:t>
      </w:r>
    </w:p>
    <w:p w:rsidR="00195592" w:rsidRPr="001F2F1A" w:rsidRDefault="00195592" w:rsidP="00195592">
      <w:pPr>
        <w:pStyle w:val="a8"/>
        <w:jc w:val="right"/>
        <w:rPr>
          <w:rFonts w:asciiTheme="majorHAnsi" w:hAnsiTheme="majorHAnsi"/>
          <w:b/>
          <w:sz w:val="20"/>
          <w:szCs w:val="20"/>
        </w:rPr>
      </w:pPr>
      <w:r w:rsidRPr="001F2F1A">
        <w:rPr>
          <w:rFonts w:asciiTheme="majorHAnsi" w:hAnsiTheme="majorHAnsi"/>
          <w:b/>
          <w:sz w:val="20"/>
          <w:szCs w:val="20"/>
          <w:lang w:eastAsia="ru-RU"/>
        </w:rPr>
        <w:t xml:space="preserve">к </w:t>
      </w:r>
      <w:r w:rsidRPr="001F2F1A">
        <w:rPr>
          <w:rFonts w:asciiTheme="majorHAnsi" w:hAnsiTheme="majorHAnsi"/>
          <w:b/>
          <w:sz w:val="20"/>
          <w:szCs w:val="20"/>
        </w:rPr>
        <w:t xml:space="preserve">порядку учёта и ведения реестра </w:t>
      </w:r>
    </w:p>
    <w:p w:rsidR="00195592" w:rsidRPr="001F2F1A" w:rsidRDefault="00195592" w:rsidP="00195592">
      <w:pPr>
        <w:pStyle w:val="a8"/>
        <w:jc w:val="right"/>
        <w:rPr>
          <w:rFonts w:asciiTheme="majorHAnsi" w:hAnsiTheme="majorHAnsi"/>
          <w:b/>
          <w:sz w:val="20"/>
          <w:szCs w:val="20"/>
        </w:rPr>
      </w:pPr>
      <w:r w:rsidRPr="001F2F1A">
        <w:rPr>
          <w:rFonts w:asciiTheme="majorHAnsi" w:hAnsiTheme="majorHAnsi"/>
          <w:b/>
          <w:sz w:val="20"/>
          <w:szCs w:val="20"/>
        </w:rPr>
        <w:t xml:space="preserve">муниципального имущества </w:t>
      </w:r>
    </w:p>
    <w:p w:rsidR="00195592" w:rsidRPr="001F2F1A" w:rsidRDefault="001F2F1A" w:rsidP="00195592">
      <w:pPr>
        <w:pStyle w:val="a8"/>
        <w:jc w:val="right"/>
        <w:rPr>
          <w:rFonts w:asciiTheme="majorHAnsi" w:hAnsiTheme="majorHAnsi"/>
          <w:b/>
          <w:sz w:val="20"/>
          <w:szCs w:val="20"/>
        </w:rPr>
      </w:pPr>
      <w:r w:rsidRPr="001F2F1A">
        <w:rPr>
          <w:rFonts w:asciiTheme="majorHAnsi" w:hAnsiTheme="majorHAnsi"/>
          <w:b/>
          <w:sz w:val="20"/>
          <w:szCs w:val="20"/>
        </w:rPr>
        <w:t>Высокского</w:t>
      </w:r>
      <w:r w:rsidR="00A22D00" w:rsidRPr="001F2F1A">
        <w:rPr>
          <w:rFonts w:asciiTheme="majorHAnsi" w:hAnsiTheme="majorHAnsi"/>
          <w:b/>
          <w:sz w:val="20"/>
          <w:szCs w:val="20"/>
        </w:rPr>
        <w:t xml:space="preserve"> сельского поселения</w:t>
      </w:r>
    </w:p>
    <w:p w:rsidR="00195592" w:rsidRPr="001F2F1A" w:rsidRDefault="008B5AF4" w:rsidP="00195592">
      <w:pPr>
        <w:pStyle w:val="a8"/>
        <w:jc w:val="right"/>
        <w:rPr>
          <w:rFonts w:asciiTheme="majorHAnsi" w:hAnsiTheme="majorHAnsi"/>
          <w:b/>
          <w:sz w:val="20"/>
          <w:szCs w:val="20"/>
        </w:rPr>
      </w:pPr>
      <w:r w:rsidRPr="001F2F1A">
        <w:rPr>
          <w:rFonts w:asciiTheme="majorHAnsi" w:hAnsiTheme="majorHAnsi"/>
          <w:b/>
          <w:sz w:val="20"/>
          <w:szCs w:val="20"/>
        </w:rPr>
        <w:t>Унечского</w:t>
      </w:r>
      <w:r w:rsidR="00195592" w:rsidRPr="001F2F1A">
        <w:rPr>
          <w:rFonts w:asciiTheme="majorHAnsi" w:hAnsiTheme="majorHAnsi"/>
          <w:b/>
          <w:sz w:val="20"/>
          <w:szCs w:val="20"/>
        </w:rPr>
        <w:t xml:space="preserve"> муниципального района </w:t>
      </w:r>
    </w:p>
    <w:p w:rsidR="00195592" w:rsidRPr="00545330" w:rsidRDefault="00195592" w:rsidP="00195592">
      <w:pPr>
        <w:pStyle w:val="a8"/>
        <w:jc w:val="right"/>
        <w:rPr>
          <w:rFonts w:ascii="Times New Roman" w:hAnsi="Times New Roman"/>
          <w:sz w:val="20"/>
          <w:szCs w:val="20"/>
        </w:rPr>
      </w:pPr>
      <w:r w:rsidRPr="001F2F1A">
        <w:rPr>
          <w:rFonts w:asciiTheme="majorHAnsi" w:hAnsiTheme="majorHAnsi"/>
          <w:b/>
          <w:sz w:val="20"/>
          <w:szCs w:val="20"/>
        </w:rPr>
        <w:t>Брянской области</w:t>
      </w:r>
    </w:p>
    <w:p w:rsidR="00195592" w:rsidRPr="00545330" w:rsidRDefault="00195592" w:rsidP="00195592">
      <w:pPr>
        <w:pStyle w:val="a8"/>
        <w:ind w:firstLine="720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195592" w:rsidRPr="00AF55C9" w:rsidRDefault="00195592" w:rsidP="00195592">
      <w:pPr>
        <w:pStyle w:val="a8"/>
        <w:ind w:firstLine="72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  </w:t>
      </w:r>
      <w:r w:rsidRPr="00AF55C9">
        <w:rPr>
          <w:rFonts w:ascii="Times New Roman" w:hAnsi="Times New Roman"/>
          <w:b/>
          <w:sz w:val="24"/>
          <w:szCs w:val="24"/>
          <w:lang w:eastAsia="ru-RU"/>
        </w:rPr>
        <w:t>ВЫПИСКА №______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55C9">
        <w:rPr>
          <w:rFonts w:ascii="Times New Roman" w:hAnsi="Times New Roman"/>
          <w:b/>
          <w:sz w:val="24"/>
          <w:szCs w:val="24"/>
          <w:lang w:eastAsia="ru-RU"/>
        </w:rPr>
        <w:t>из реестра муниципального имущества об объекте</w:t>
      </w:r>
    </w:p>
    <w:p w:rsidR="00195592" w:rsidRPr="00AF55C9" w:rsidRDefault="00195592" w:rsidP="00195592">
      <w:pPr>
        <w:pStyle w:val="a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F55C9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 уч</w:t>
      </w:r>
      <w:r>
        <w:rPr>
          <w:rFonts w:ascii="Times New Roman" w:hAnsi="Times New Roman"/>
          <w:b/>
          <w:sz w:val="24"/>
          <w:szCs w:val="24"/>
          <w:lang w:eastAsia="ru-RU"/>
        </w:rPr>
        <w:t>ё</w:t>
      </w:r>
      <w:r w:rsidRPr="00AF55C9">
        <w:rPr>
          <w:rFonts w:ascii="Times New Roman" w:hAnsi="Times New Roman"/>
          <w:b/>
          <w:sz w:val="24"/>
          <w:szCs w:val="24"/>
          <w:lang w:eastAsia="ru-RU"/>
        </w:rPr>
        <w:t>та муниципального имущества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                          на "____"______________20___г.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Орган   местного    самоуправления, уполномоченный   на  ведение  реестра муниципального имущества__________________________________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                         </w:t>
      </w:r>
      <w:proofErr w:type="gramStart"/>
      <w:r w:rsidRPr="00AF55C9">
        <w:rPr>
          <w:rFonts w:ascii="Times New Roman" w:hAnsi="Times New Roman"/>
          <w:sz w:val="24"/>
          <w:szCs w:val="24"/>
          <w:lang w:eastAsia="ru-RU"/>
        </w:rPr>
        <w:t>(наименование органа местного самоуправления,</w:t>
      </w:r>
      <w:proofErr w:type="gramEnd"/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уполномоченного на ведение реестра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   муниципального имущества)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Заявитель_____________________________________________________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            </w:t>
      </w:r>
      <w:proofErr w:type="gramStart"/>
      <w:r w:rsidRPr="00AF55C9">
        <w:rPr>
          <w:rFonts w:ascii="Times New Roman" w:hAnsi="Times New Roman"/>
          <w:sz w:val="24"/>
          <w:szCs w:val="24"/>
          <w:lang w:eastAsia="ru-RU"/>
        </w:rPr>
        <w:t>(наименование юридического лица, фамилия, имя, отчество</w:t>
      </w:r>
      <w:proofErr w:type="gramEnd"/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                       (при наличии) физического лица)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                1. Сведения об объекте муниципального имущества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Вид и наименование объекта уч</w:t>
      </w:r>
      <w:r>
        <w:rPr>
          <w:rFonts w:ascii="Times New Roman" w:hAnsi="Times New Roman"/>
          <w:sz w:val="24"/>
          <w:szCs w:val="24"/>
          <w:lang w:eastAsia="ru-RU"/>
        </w:rPr>
        <w:t>ё</w:t>
      </w:r>
      <w:r w:rsidRPr="00AF55C9">
        <w:rPr>
          <w:rFonts w:ascii="Times New Roman" w:hAnsi="Times New Roman"/>
          <w:sz w:val="24"/>
          <w:szCs w:val="24"/>
          <w:lang w:eastAsia="ru-RU"/>
        </w:rPr>
        <w:t>та_____________________________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1511" w:type="dxa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06"/>
        <w:gridCol w:w="88"/>
        <w:gridCol w:w="30"/>
        <w:gridCol w:w="438"/>
        <w:gridCol w:w="209"/>
        <w:gridCol w:w="3305"/>
        <w:gridCol w:w="941"/>
        <w:gridCol w:w="4258"/>
        <w:gridCol w:w="236"/>
      </w:tblGrid>
      <w:tr w:rsidR="00195592" w:rsidRPr="00AF55C9" w:rsidTr="005C43F2">
        <w:trPr>
          <w:trHeight w:val="525"/>
        </w:trPr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5C9">
              <w:rPr>
                <w:rFonts w:ascii="Times New Roman" w:hAnsi="Times New Roman"/>
                <w:sz w:val="24"/>
                <w:szCs w:val="24"/>
                <w:lang w:eastAsia="ru-RU"/>
              </w:rPr>
              <w:t>Реестровый номер</w:t>
            </w:r>
          </w:p>
        </w:tc>
        <w:tc>
          <w:tcPr>
            <w:tcW w:w="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5592" w:rsidRPr="00AF55C9" w:rsidRDefault="00195592" w:rsidP="005C43F2">
            <w:pPr>
              <w:widowControl w:val="0"/>
            </w:pPr>
          </w:p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dxa"/>
            <w:tcBorders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5C9">
              <w:rPr>
                <w:rFonts w:ascii="Times New Roman" w:hAnsi="Times New Roman"/>
                <w:sz w:val="24"/>
                <w:szCs w:val="24"/>
                <w:lang w:eastAsia="ru-RU"/>
              </w:rPr>
              <w:t>Дата присвоения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79" w:type="dxa"/>
            <w:gridSpan w:val="2"/>
            <w:tcBorders>
              <w:lef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5592" w:rsidRPr="00AF55C9" w:rsidTr="005C43F2">
        <w:trPr>
          <w:trHeight w:val="120"/>
        </w:trPr>
        <w:tc>
          <w:tcPr>
            <w:tcW w:w="2158" w:type="dxa"/>
            <w:gridSpan w:val="3"/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</w:tcPr>
          <w:p w:rsidR="00195592" w:rsidRPr="00AF55C9" w:rsidRDefault="00195592" w:rsidP="005C43F2">
            <w:pPr>
              <w:widowControl w:val="0"/>
            </w:pPr>
          </w:p>
        </w:tc>
        <w:tc>
          <w:tcPr>
            <w:tcW w:w="8858" w:type="dxa"/>
            <w:gridSpan w:val="4"/>
          </w:tcPr>
          <w:p w:rsidR="00195592" w:rsidRPr="00AF55C9" w:rsidRDefault="00195592" w:rsidP="005C43F2">
            <w:pPr>
              <w:widowControl w:val="0"/>
            </w:pPr>
          </w:p>
        </w:tc>
        <w:tc>
          <w:tcPr>
            <w:tcW w:w="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5592" w:rsidRPr="00AF55C9" w:rsidRDefault="00195592" w:rsidP="005C43F2">
            <w:pPr>
              <w:widowControl w:val="0"/>
            </w:pPr>
          </w:p>
        </w:tc>
      </w:tr>
    </w:tbl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tbl>
      <w:tblPr>
        <w:tblW w:w="8976" w:type="dxa"/>
        <w:tblInd w:w="-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0"/>
        <w:gridCol w:w="4394"/>
        <w:gridCol w:w="142"/>
      </w:tblGrid>
      <w:tr w:rsidR="00195592" w:rsidRPr="00AF55C9" w:rsidTr="005C43F2">
        <w:trPr>
          <w:trHeight w:val="300"/>
        </w:trPr>
        <w:tc>
          <w:tcPr>
            <w:tcW w:w="4440" w:type="dxa"/>
            <w:tcBorders>
              <w:top w:val="single" w:sz="4" w:space="0" w:color="000000"/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5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Наименования сведений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5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Значения сведений</w:t>
            </w:r>
          </w:p>
        </w:tc>
        <w:tc>
          <w:tcPr>
            <w:tcW w:w="142" w:type="dxa"/>
            <w:tcBorders>
              <w:lef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5592" w:rsidRPr="00AF55C9" w:rsidTr="005C43F2">
        <w:trPr>
          <w:trHeight w:val="135"/>
        </w:trPr>
        <w:tc>
          <w:tcPr>
            <w:tcW w:w="4440" w:type="dxa"/>
            <w:tcBorders>
              <w:bottom w:val="single" w:sz="4" w:space="0" w:color="000000"/>
            </w:tcBorders>
          </w:tcPr>
          <w:p w:rsidR="00195592" w:rsidRPr="00545330" w:rsidRDefault="00195592" w:rsidP="005C43F2">
            <w:pPr>
              <w:pStyle w:val="a8"/>
              <w:widowControl w:val="0"/>
              <w:spacing w:line="276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533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545330" w:rsidRDefault="00195592" w:rsidP="005C43F2">
            <w:pPr>
              <w:pStyle w:val="a8"/>
              <w:widowControl w:val="0"/>
              <w:spacing w:line="276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533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" w:type="dxa"/>
            <w:vMerge w:val="restart"/>
            <w:tcBorders>
              <w:lef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5592" w:rsidRPr="00AF55C9" w:rsidTr="005C43F2">
        <w:trPr>
          <w:trHeight w:val="180"/>
        </w:trPr>
        <w:tc>
          <w:tcPr>
            <w:tcW w:w="4440" w:type="dxa"/>
            <w:tcBorders>
              <w:top w:val="single" w:sz="4" w:space="0" w:color="000000"/>
            </w:tcBorders>
          </w:tcPr>
          <w:p w:rsidR="00195592" w:rsidRPr="00AF55C9" w:rsidRDefault="00195592" w:rsidP="005C43F2">
            <w:pPr>
              <w:widowControl w:val="0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widowControl w:val="0"/>
            </w:pPr>
          </w:p>
        </w:tc>
        <w:tc>
          <w:tcPr>
            <w:tcW w:w="1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592" w:rsidRPr="00AF55C9" w:rsidRDefault="00195592" w:rsidP="005C43F2">
            <w:pPr>
              <w:widowControl w:val="0"/>
            </w:pPr>
          </w:p>
        </w:tc>
      </w:tr>
      <w:tr w:rsidR="00195592" w:rsidRPr="00AF55C9" w:rsidTr="005C43F2">
        <w:tc>
          <w:tcPr>
            <w:tcW w:w="4440" w:type="dxa"/>
            <w:tcBorders>
              <w:top w:val="single" w:sz="4" w:space="0" w:color="000000"/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5592" w:rsidRPr="00AF55C9" w:rsidRDefault="00195592" w:rsidP="005C43F2">
            <w:pPr>
              <w:widowControl w:val="0"/>
            </w:pPr>
          </w:p>
        </w:tc>
      </w:tr>
      <w:tr w:rsidR="00195592" w:rsidRPr="00AF55C9" w:rsidTr="005C43F2">
        <w:trPr>
          <w:trHeight w:val="120"/>
        </w:trPr>
        <w:tc>
          <w:tcPr>
            <w:tcW w:w="4440" w:type="dxa"/>
            <w:tcBorders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lef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2. Информация  об изменении   сведений   об объекте уч</w:t>
      </w:r>
      <w:r>
        <w:rPr>
          <w:rFonts w:ascii="Times New Roman" w:hAnsi="Times New Roman"/>
          <w:sz w:val="24"/>
          <w:szCs w:val="24"/>
          <w:lang w:eastAsia="ru-RU"/>
        </w:rPr>
        <w:t>ё</w:t>
      </w:r>
      <w:r w:rsidRPr="00AF55C9">
        <w:rPr>
          <w:rFonts w:ascii="Times New Roman" w:hAnsi="Times New Roman"/>
          <w:sz w:val="24"/>
          <w:szCs w:val="24"/>
          <w:lang w:eastAsia="ru-RU"/>
        </w:rPr>
        <w:t>та  муниципального имущества</w:t>
      </w:r>
    </w:p>
    <w:tbl>
      <w:tblPr>
        <w:tblW w:w="9117" w:type="dxa"/>
        <w:tblInd w:w="-8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2809"/>
        <w:gridCol w:w="2861"/>
      </w:tblGrid>
      <w:tr w:rsidR="00195592" w:rsidRPr="00AF55C9" w:rsidTr="005C43F2">
        <w:trPr>
          <w:trHeight w:hRule="exact" w:val="255"/>
        </w:trPr>
        <w:tc>
          <w:tcPr>
            <w:tcW w:w="3447" w:type="dxa"/>
            <w:tcBorders>
              <w:left w:val="single" w:sz="4" w:space="0" w:color="000000"/>
              <w:bottom w:val="single" w:sz="4" w:space="0" w:color="000000"/>
            </w:tcBorders>
          </w:tcPr>
          <w:p w:rsidR="00195592" w:rsidRPr="00AF55C9" w:rsidRDefault="00195592" w:rsidP="005C43F2">
            <w:pPr>
              <w:widowControl w:val="0"/>
            </w:pPr>
          </w:p>
        </w:tc>
        <w:tc>
          <w:tcPr>
            <w:tcW w:w="2809" w:type="dxa"/>
            <w:tcBorders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5592" w:rsidRPr="00AF55C9" w:rsidTr="005C43F2">
        <w:trPr>
          <w:trHeight w:val="285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5C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изменения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5C9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сведений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55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Дата изменения</w:t>
            </w:r>
          </w:p>
        </w:tc>
      </w:tr>
      <w:tr w:rsidR="00195592" w:rsidRPr="00AF55C9" w:rsidTr="005C43F2">
        <w:trPr>
          <w:trHeight w:hRule="exact" w:val="105"/>
        </w:trPr>
        <w:tc>
          <w:tcPr>
            <w:tcW w:w="3447" w:type="dxa"/>
            <w:tcBorders>
              <w:top w:val="single" w:sz="4" w:space="0" w:color="000000"/>
              <w:lef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5592" w:rsidRPr="00AF55C9" w:rsidTr="005C43F2">
        <w:tc>
          <w:tcPr>
            <w:tcW w:w="3447" w:type="dxa"/>
            <w:tcBorders>
              <w:left w:val="single" w:sz="4" w:space="0" w:color="000000"/>
              <w:bottom w:val="single" w:sz="4" w:space="0" w:color="000000"/>
            </w:tcBorders>
          </w:tcPr>
          <w:p w:rsidR="00195592" w:rsidRPr="00545330" w:rsidRDefault="00195592" w:rsidP="005C43F2">
            <w:pPr>
              <w:pStyle w:val="a8"/>
              <w:widowControl w:val="0"/>
              <w:spacing w:line="276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533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545330" w:rsidRDefault="00195592" w:rsidP="005C43F2">
            <w:pPr>
              <w:pStyle w:val="a8"/>
              <w:widowControl w:val="0"/>
              <w:spacing w:line="276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533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545330" w:rsidRDefault="00195592" w:rsidP="005C43F2">
            <w:pPr>
              <w:pStyle w:val="a8"/>
              <w:widowControl w:val="0"/>
              <w:spacing w:line="276" w:lineRule="auto"/>
              <w:ind w:firstLine="72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533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195592" w:rsidRPr="00AF55C9" w:rsidTr="005C43F2">
        <w:tc>
          <w:tcPr>
            <w:tcW w:w="3447" w:type="dxa"/>
            <w:tcBorders>
              <w:left w:val="single" w:sz="4" w:space="0" w:color="000000"/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5592" w:rsidRPr="00AF55C9" w:rsidTr="005C43F2">
        <w:trPr>
          <w:trHeight w:hRule="exact" w:val="165"/>
        </w:trPr>
        <w:tc>
          <w:tcPr>
            <w:tcW w:w="3447" w:type="dxa"/>
            <w:tcBorders>
              <w:left w:val="single" w:sz="4" w:space="0" w:color="000000"/>
              <w:bottom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1" w:type="dxa"/>
            <w:tcBorders>
              <w:bottom w:val="single" w:sz="4" w:space="0" w:color="000000"/>
              <w:right w:val="single" w:sz="4" w:space="0" w:color="000000"/>
            </w:tcBorders>
          </w:tcPr>
          <w:p w:rsidR="00195592" w:rsidRPr="00AF55C9" w:rsidRDefault="00195592" w:rsidP="005C43F2">
            <w:pPr>
              <w:pStyle w:val="a8"/>
              <w:widowControl w:val="0"/>
              <w:spacing w:line="276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5592" w:rsidRPr="00AF55C9" w:rsidTr="005C43F2">
        <w:trPr>
          <w:trHeight w:hRule="exact" w:val="150"/>
        </w:trPr>
        <w:tc>
          <w:tcPr>
            <w:tcW w:w="3447" w:type="dxa"/>
            <w:tcBorders>
              <w:top w:val="single" w:sz="4" w:space="0" w:color="000000"/>
            </w:tcBorders>
          </w:tcPr>
          <w:p w:rsidR="00195592" w:rsidRPr="00AF55C9" w:rsidRDefault="00195592" w:rsidP="005C43F2">
            <w:pPr>
              <w:widowControl w:val="0"/>
            </w:pPr>
          </w:p>
        </w:tc>
        <w:tc>
          <w:tcPr>
            <w:tcW w:w="2809" w:type="dxa"/>
            <w:tcBorders>
              <w:top w:val="single" w:sz="4" w:space="0" w:color="000000"/>
            </w:tcBorders>
          </w:tcPr>
          <w:p w:rsidR="00195592" w:rsidRPr="00AF55C9" w:rsidRDefault="00195592" w:rsidP="005C43F2">
            <w:pPr>
              <w:widowControl w:val="0"/>
            </w:pPr>
          </w:p>
        </w:tc>
        <w:tc>
          <w:tcPr>
            <w:tcW w:w="2861" w:type="dxa"/>
            <w:tcBorders>
              <w:top w:val="single" w:sz="4" w:space="0" w:color="000000"/>
            </w:tcBorders>
          </w:tcPr>
          <w:p w:rsidR="00195592" w:rsidRPr="00AF55C9" w:rsidRDefault="00195592" w:rsidP="005C43F2">
            <w:pPr>
              <w:widowControl w:val="0"/>
            </w:pPr>
          </w:p>
        </w:tc>
      </w:tr>
    </w:tbl>
    <w:p w:rsidR="00195592" w:rsidRPr="00AF55C9" w:rsidRDefault="00195592" w:rsidP="00195592">
      <w:pPr>
        <w:pStyle w:val="a8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ОТМЕТКА О ПОДТВЕРЖДЕНИИ СВЕДЕНИЙ,</w:t>
      </w:r>
    </w:p>
    <w:p w:rsidR="00195592" w:rsidRPr="00AF55C9" w:rsidRDefault="00195592" w:rsidP="00195592">
      <w:pPr>
        <w:pStyle w:val="a8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55C9">
        <w:rPr>
          <w:rFonts w:ascii="Times New Roman" w:hAnsi="Times New Roman"/>
          <w:sz w:val="24"/>
          <w:szCs w:val="24"/>
          <w:lang w:eastAsia="ru-RU"/>
        </w:rPr>
        <w:t>СОДЕРЖАЩИХСЯ</w:t>
      </w:r>
      <w:proofErr w:type="gramEnd"/>
      <w:r w:rsidRPr="00AF55C9">
        <w:rPr>
          <w:rFonts w:ascii="Times New Roman" w:hAnsi="Times New Roman"/>
          <w:sz w:val="24"/>
          <w:szCs w:val="24"/>
          <w:lang w:eastAsia="ru-RU"/>
        </w:rPr>
        <w:t xml:space="preserve"> В НАСТОЯЩЕЙ ВЫПИСКЕ</w:t>
      </w:r>
    </w:p>
    <w:p w:rsidR="00195592" w:rsidRPr="00AF55C9" w:rsidRDefault="00195592" w:rsidP="00195592">
      <w:pPr>
        <w:pStyle w:val="a8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Ответственный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исполнитель:   _____________  _____________ ____________________</w:t>
      </w: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55C9">
        <w:rPr>
          <w:rFonts w:ascii="Times New Roman" w:hAnsi="Times New Roman"/>
          <w:sz w:val="24"/>
          <w:szCs w:val="24"/>
          <w:lang w:eastAsia="ru-RU"/>
        </w:rPr>
        <w:t>                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AF55C9">
        <w:rPr>
          <w:rFonts w:ascii="Times New Roman" w:hAnsi="Times New Roman"/>
          <w:sz w:val="24"/>
          <w:szCs w:val="24"/>
          <w:lang w:eastAsia="ru-RU"/>
        </w:rPr>
        <w:t>(должность)     (подпись)      (расшифровка подписи)</w:t>
      </w:r>
    </w:p>
    <w:p w:rsidR="00195592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95592" w:rsidRPr="00AF55C9" w:rsidRDefault="00195592" w:rsidP="00195592">
      <w:pPr>
        <w:pStyle w:val="a8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AF55C9">
        <w:rPr>
          <w:rFonts w:ascii="Times New Roman" w:hAnsi="Times New Roman"/>
          <w:sz w:val="24"/>
          <w:szCs w:val="24"/>
          <w:lang w:eastAsia="ru-RU"/>
        </w:rPr>
        <w:t>____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AF55C9">
        <w:rPr>
          <w:rFonts w:ascii="Times New Roman" w:hAnsi="Times New Roman"/>
          <w:sz w:val="24"/>
          <w:szCs w:val="24"/>
          <w:lang w:eastAsia="ru-RU"/>
        </w:rPr>
        <w:t>______________20_</w:t>
      </w:r>
      <w:r>
        <w:rPr>
          <w:rFonts w:ascii="Times New Roman" w:hAnsi="Times New Roman"/>
          <w:sz w:val="24"/>
          <w:szCs w:val="24"/>
          <w:lang w:eastAsia="ru-RU"/>
        </w:rPr>
        <w:t>__</w:t>
      </w:r>
      <w:r w:rsidRPr="00AF55C9">
        <w:rPr>
          <w:rFonts w:ascii="Times New Roman" w:hAnsi="Times New Roman"/>
          <w:sz w:val="24"/>
          <w:szCs w:val="24"/>
          <w:lang w:eastAsia="ru-RU"/>
        </w:rPr>
        <w:t>_ г.</w:t>
      </w:r>
    </w:p>
    <w:p w:rsidR="00DA33A3" w:rsidRDefault="00DA33A3" w:rsidP="00D21AF4">
      <w:pPr>
        <w:rPr>
          <w:sz w:val="28"/>
          <w:szCs w:val="28"/>
        </w:rPr>
        <w:sectPr w:rsidR="00DA33A3" w:rsidSect="00FF2426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1F2F1A" w:rsidRPr="001F2F1A" w:rsidRDefault="001F2F1A" w:rsidP="001F2F1A">
      <w:pPr>
        <w:shd w:val="clear" w:color="auto" w:fill="FFFFFF"/>
        <w:jc w:val="right"/>
        <w:rPr>
          <w:rFonts w:asciiTheme="majorHAnsi" w:hAnsiTheme="majorHAnsi" w:cs="Arial"/>
          <w:b/>
          <w:color w:val="383419"/>
          <w:sz w:val="20"/>
          <w:szCs w:val="20"/>
        </w:rPr>
      </w:pPr>
      <w:r w:rsidRPr="001F2F1A">
        <w:rPr>
          <w:rFonts w:asciiTheme="majorHAnsi" w:hAnsiTheme="majorHAnsi"/>
          <w:b/>
          <w:color w:val="333333"/>
          <w:sz w:val="20"/>
          <w:szCs w:val="20"/>
        </w:rPr>
        <w:lastRenderedPageBreak/>
        <w:t>Приложение № 2</w:t>
      </w:r>
    </w:p>
    <w:p w:rsidR="001F2F1A" w:rsidRPr="001F2F1A" w:rsidRDefault="001F2F1A" w:rsidP="001F2F1A">
      <w:pPr>
        <w:shd w:val="clear" w:color="auto" w:fill="FFFFFF"/>
        <w:jc w:val="right"/>
        <w:rPr>
          <w:rFonts w:asciiTheme="majorHAnsi" w:hAnsiTheme="majorHAnsi" w:cs="Arial"/>
          <w:b/>
          <w:color w:val="383419"/>
          <w:sz w:val="20"/>
          <w:szCs w:val="20"/>
        </w:rPr>
      </w:pPr>
      <w:r w:rsidRPr="001F2F1A">
        <w:rPr>
          <w:rFonts w:asciiTheme="majorHAnsi" w:hAnsiTheme="majorHAnsi"/>
          <w:b/>
          <w:color w:val="333333"/>
          <w:sz w:val="20"/>
          <w:szCs w:val="20"/>
        </w:rPr>
        <w:t>к постановлению Высокской</w:t>
      </w:r>
    </w:p>
    <w:p w:rsidR="001F2F1A" w:rsidRPr="001F2F1A" w:rsidRDefault="001F2F1A" w:rsidP="001F2F1A">
      <w:pPr>
        <w:shd w:val="clear" w:color="auto" w:fill="FFFFFF"/>
        <w:jc w:val="right"/>
        <w:rPr>
          <w:rFonts w:asciiTheme="majorHAnsi" w:hAnsiTheme="majorHAnsi" w:cs="Arial"/>
          <w:b/>
          <w:color w:val="383419"/>
          <w:sz w:val="20"/>
          <w:szCs w:val="20"/>
        </w:rPr>
      </w:pPr>
      <w:r w:rsidRPr="001F2F1A">
        <w:rPr>
          <w:rFonts w:asciiTheme="majorHAnsi" w:hAnsiTheme="majorHAnsi"/>
          <w:b/>
          <w:color w:val="333333"/>
          <w:sz w:val="20"/>
          <w:szCs w:val="20"/>
        </w:rPr>
        <w:t>сельской администрации</w:t>
      </w:r>
    </w:p>
    <w:p w:rsidR="001F2F1A" w:rsidRPr="001F2F1A" w:rsidRDefault="001F2F1A" w:rsidP="001F2F1A">
      <w:pPr>
        <w:shd w:val="clear" w:color="auto" w:fill="FFFFFF"/>
        <w:jc w:val="right"/>
        <w:rPr>
          <w:rFonts w:asciiTheme="majorHAnsi" w:hAnsiTheme="majorHAnsi" w:cs="Arial"/>
          <w:b/>
          <w:color w:val="383419"/>
          <w:sz w:val="20"/>
          <w:szCs w:val="20"/>
        </w:rPr>
      </w:pPr>
      <w:r w:rsidRPr="001F2F1A">
        <w:rPr>
          <w:rFonts w:asciiTheme="majorHAnsi" w:hAnsiTheme="majorHAnsi"/>
          <w:b/>
          <w:color w:val="333333"/>
          <w:sz w:val="20"/>
          <w:szCs w:val="20"/>
        </w:rPr>
        <w:t xml:space="preserve">от  </w:t>
      </w:r>
      <w:r>
        <w:rPr>
          <w:rFonts w:asciiTheme="majorHAnsi" w:hAnsiTheme="majorHAnsi"/>
          <w:b/>
          <w:color w:val="333333"/>
          <w:sz w:val="20"/>
          <w:szCs w:val="20"/>
        </w:rPr>
        <w:t>________________</w:t>
      </w:r>
      <w:r w:rsidRPr="001F2F1A">
        <w:rPr>
          <w:rFonts w:asciiTheme="majorHAnsi" w:hAnsiTheme="majorHAnsi"/>
          <w:b/>
          <w:color w:val="333333"/>
          <w:sz w:val="20"/>
          <w:szCs w:val="20"/>
        </w:rPr>
        <w:t>№</w:t>
      </w:r>
      <w:r>
        <w:rPr>
          <w:rFonts w:asciiTheme="majorHAnsi" w:hAnsiTheme="majorHAnsi"/>
          <w:b/>
          <w:color w:val="333333"/>
          <w:sz w:val="20"/>
          <w:szCs w:val="20"/>
        </w:rPr>
        <w:t>________</w:t>
      </w:r>
    </w:p>
    <w:p w:rsidR="001F2F1A" w:rsidRPr="001F2F1A" w:rsidRDefault="001F2F1A" w:rsidP="001F2F1A">
      <w:pPr>
        <w:shd w:val="clear" w:color="auto" w:fill="FFFFFF"/>
        <w:spacing w:line="408" w:lineRule="atLeast"/>
        <w:jc w:val="center"/>
        <w:rPr>
          <w:rFonts w:asciiTheme="majorHAnsi" w:hAnsiTheme="majorHAnsi" w:cs="Arial"/>
          <w:b/>
          <w:color w:val="383419"/>
          <w:sz w:val="21"/>
          <w:szCs w:val="21"/>
        </w:rPr>
      </w:pPr>
      <w:r w:rsidRPr="001F2F1A">
        <w:rPr>
          <w:rFonts w:asciiTheme="majorHAnsi" w:hAnsiTheme="majorHAnsi"/>
          <w:b/>
          <w:color w:val="333333"/>
        </w:rPr>
        <w:t>Реестр</w:t>
      </w:r>
    </w:p>
    <w:p w:rsidR="001F2F1A" w:rsidRPr="001F2F1A" w:rsidRDefault="001F2F1A" w:rsidP="001F2F1A">
      <w:pPr>
        <w:shd w:val="clear" w:color="auto" w:fill="FFFFFF"/>
        <w:spacing w:before="120" w:after="120" w:line="408" w:lineRule="atLeast"/>
        <w:jc w:val="center"/>
        <w:rPr>
          <w:rFonts w:asciiTheme="majorHAnsi" w:hAnsiTheme="majorHAnsi" w:cs="Arial"/>
          <w:b/>
          <w:color w:val="383419"/>
          <w:sz w:val="21"/>
          <w:szCs w:val="21"/>
        </w:rPr>
      </w:pPr>
      <w:r w:rsidRPr="001F2F1A">
        <w:rPr>
          <w:rFonts w:asciiTheme="majorHAnsi" w:hAnsiTheme="majorHAnsi"/>
          <w:b/>
          <w:color w:val="333333"/>
        </w:rPr>
        <w:t>муниципального имущества, находящегося в собственности Высокского сельского поселения Унечского муниципального района Брянской области</w:t>
      </w:r>
    </w:p>
    <w:p w:rsidR="001F2F1A" w:rsidRPr="00EA487A" w:rsidRDefault="001F2F1A" w:rsidP="001F2F1A">
      <w:pPr>
        <w:spacing w:before="180" w:after="180"/>
        <w:rPr>
          <w:rFonts w:asciiTheme="majorHAnsi" w:hAnsiTheme="majorHAnsi" w:cs="Arial"/>
          <w:color w:val="383419"/>
        </w:rPr>
      </w:pPr>
      <w:r w:rsidRPr="007C3F52">
        <w:rPr>
          <w:color w:val="333333"/>
        </w:rPr>
        <w:br w:type="textWrapping" w:clear="all"/>
      </w:r>
      <w:r w:rsidRPr="00EA487A">
        <w:rPr>
          <w:rFonts w:asciiTheme="majorHAnsi" w:hAnsiTheme="majorHAnsi"/>
          <w:color w:val="333333"/>
        </w:rPr>
        <w:t>Раздел 1. Сведения о муниципальном недвижимом имуществе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</w:rPr>
      </w:pPr>
      <w:r w:rsidRPr="00EA487A">
        <w:rPr>
          <w:rFonts w:asciiTheme="majorHAnsi" w:hAnsiTheme="majorHAnsi"/>
          <w:color w:val="333333"/>
        </w:rPr>
        <w:t>Подраздел 1.1. Земельные участки</w:t>
      </w:r>
    </w:p>
    <w:tbl>
      <w:tblPr>
        <w:tblW w:w="14025" w:type="dxa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345"/>
        <w:gridCol w:w="1365"/>
        <w:gridCol w:w="1108"/>
        <w:gridCol w:w="1237"/>
        <w:gridCol w:w="1192"/>
        <w:gridCol w:w="802"/>
        <w:gridCol w:w="1571"/>
        <w:gridCol w:w="1134"/>
        <w:gridCol w:w="1448"/>
        <w:gridCol w:w="1482"/>
        <w:gridCol w:w="1386"/>
        <w:gridCol w:w="1508"/>
      </w:tblGrid>
      <w:tr w:rsidR="001F2F1A" w:rsidRPr="001F2F1A" w:rsidTr="00EC62E0">
        <w:trPr>
          <w:jc w:val="center"/>
        </w:trPr>
        <w:tc>
          <w:tcPr>
            <w:tcW w:w="100" w:type="pct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F2F1A">
              <w:rPr>
                <w:rFonts w:asciiTheme="majorHAnsi" w:hAnsiTheme="majorHAnsi"/>
                <w:sz w:val="20"/>
                <w:szCs w:val="20"/>
              </w:rPr>
              <w:t>п</w:t>
            </w:r>
            <w:proofErr w:type="spellEnd"/>
            <w:proofErr w:type="gramEnd"/>
            <w:r w:rsidRPr="001F2F1A">
              <w:rPr>
                <w:rFonts w:asciiTheme="majorHAnsi" w:hAnsiTheme="majorHAnsi"/>
                <w:sz w:val="20"/>
                <w:szCs w:val="20"/>
              </w:rPr>
              <w:t>/</w:t>
            </w:r>
            <w:proofErr w:type="spellStart"/>
            <w:r w:rsidRPr="001F2F1A">
              <w:rPr>
                <w:rFonts w:asciiTheme="majorHAnsi" w:hAnsiTheme="maj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Наименование земельного участка</w:t>
            </w:r>
          </w:p>
        </w:tc>
        <w:tc>
          <w:tcPr>
            <w:tcW w:w="3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proofErr w:type="gramStart"/>
            <w:r w:rsidRPr="001F2F1A">
              <w:rPr>
                <w:rFonts w:asciiTheme="majorHAnsi" w:hAnsiTheme="majorHAnsi"/>
                <w:sz w:val="20"/>
                <w:szCs w:val="20"/>
              </w:rPr>
              <w:t>Адрес (место</w:t>
            </w:r>
            <w:proofErr w:type="gram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положение)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земельного участка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(с указанием ОКТМО)</w:t>
            </w:r>
          </w:p>
        </w:tc>
        <w:tc>
          <w:tcPr>
            <w:tcW w:w="4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Кадастровый номер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земельного участка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(с датой присвоения)</w:t>
            </w:r>
          </w:p>
        </w:tc>
        <w:tc>
          <w:tcPr>
            <w:tcW w:w="3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Сведения о право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proofErr w:type="gramStart"/>
            <w:r w:rsidRPr="001F2F1A">
              <w:rPr>
                <w:rFonts w:asciiTheme="majorHAnsi" w:hAnsiTheme="majorHAnsi"/>
                <w:sz w:val="20"/>
                <w:szCs w:val="20"/>
              </w:rPr>
              <w:t>обладателе</w:t>
            </w:r>
            <w:proofErr w:type="gramEnd"/>
            <w:r w:rsidRPr="001F2F1A">
              <w:rPr>
                <w:rFonts w:asciiTheme="majorHAnsi" w:hAnsiTheme="majorHAnsi"/>
                <w:sz w:val="20"/>
                <w:szCs w:val="20"/>
              </w:rPr>
              <w:t>* </w:t>
            </w:r>
          </w:p>
        </w:tc>
        <w:tc>
          <w:tcPr>
            <w:tcW w:w="2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Вид вещного права**</w:t>
            </w:r>
          </w:p>
        </w:tc>
        <w:tc>
          <w:tcPr>
            <w:tcW w:w="5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Сведения об основных характеристиках земельного участка***</w:t>
            </w:r>
          </w:p>
        </w:tc>
        <w:tc>
          <w:tcPr>
            <w:tcW w:w="3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Сведения о стоимости земельного участка</w:t>
            </w:r>
          </w:p>
        </w:tc>
        <w:tc>
          <w:tcPr>
            <w:tcW w:w="5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Сведения о произведенном улучшении земельного участка</w:t>
            </w:r>
          </w:p>
        </w:tc>
        <w:tc>
          <w:tcPr>
            <w:tcW w:w="5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Сведения об установленных в отношении земельного участка ограничениях (обременениях)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****</w:t>
            </w:r>
          </w:p>
        </w:tc>
        <w:tc>
          <w:tcPr>
            <w:tcW w:w="5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Сведения о лице, в пользу которого установлены ограничения (обременения)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*****</w:t>
            </w:r>
          </w:p>
        </w:tc>
        <w:tc>
          <w:tcPr>
            <w:tcW w:w="5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Иные сведения (при необходимости)</w:t>
            </w:r>
          </w:p>
        </w:tc>
      </w:tr>
      <w:tr w:rsidR="001F2F1A" w:rsidRPr="001F2F1A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/>
                <w:sz w:val="20"/>
                <w:szCs w:val="20"/>
              </w:rPr>
              <w:t>12</w:t>
            </w:r>
          </w:p>
        </w:tc>
      </w:tr>
      <w:tr w:rsidR="001F2F1A" w:rsidRPr="001F2F1A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</w:tr>
      <w:tr w:rsidR="001F2F1A" w:rsidRPr="001F2F1A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1F2F1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proofErr w:type="gramStart"/>
      <w:r w:rsidRPr="007C3F52">
        <w:rPr>
          <w:color w:val="333333"/>
          <w:sz w:val="21"/>
          <w:szCs w:val="21"/>
        </w:rPr>
        <w:t>* - включающее его организационно-правовую форму, или фамилию, имя и отчество (при наличии) физического лица, а также идентификационный номер налогоплательщика (далее - ИНН), код причины постановки на учет (далее - КПП) (для юридического лица), основной государственный регистрационный номер (далее - ОГРН)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</w:t>
      </w:r>
      <w:proofErr w:type="gramEnd"/>
      <w:r w:rsidRPr="007C3F52">
        <w:rPr>
          <w:color w:val="333333"/>
          <w:sz w:val="21"/>
          <w:szCs w:val="21"/>
        </w:rPr>
        <w:t xml:space="preserve"> </w:t>
      </w:r>
      <w:proofErr w:type="gramStart"/>
      <w:r w:rsidRPr="007C3F52">
        <w:rPr>
          <w:color w:val="333333"/>
          <w:sz w:val="21"/>
          <w:szCs w:val="21"/>
        </w:rPr>
        <w:t>ОКТМО) (далее - сведения о правообладателе);</w:t>
      </w:r>
      <w:proofErr w:type="gramEnd"/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lastRenderedPageBreak/>
        <w:t>*** - площадь, категория земель, вид разрешенного использования; 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**** - с указанием наименования вида ограничений (обременений), основания и даты их возникновения и прекращения;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proofErr w:type="gramStart"/>
      <w:r w:rsidRPr="007C3F52">
        <w:rPr>
          <w:color w:val="333333"/>
          <w:sz w:val="21"/>
          <w:szCs w:val="21"/>
        </w:rPr>
        <w:t>***** - включая полное наименование юридического лица, включающее его организационно-правовую форму, или фамилию, имя и отчество (при наличии) физического лица, а также ИНН, КПП (для юридического лица), ОГРН (для юридического лица), адрес в пределах места нахождения (для юридических лиц), адрес регистрации по месту жительства (месту пребывания) (для физических лиц) (с указанием кода ОКТМО) (далее - сведения о лице, в пользу которого установлены ограничения</w:t>
      </w:r>
      <w:proofErr w:type="gramEnd"/>
      <w:r w:rsidRPr="007C3F52">
        <w:rPr>
          <w:color w:val="333333"/>
          <w:sz w:val="21"/>
          <w:szCs w:val="21"/>
        </w:rPr>
        <w:t xml:space="preserve"> (обременения).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</w:rPr>
      </w:pPr>
      <w:r w:rsidRPr="00EA487A">
        <w:rPr>
          <w:rFonts w:asciiTheme="majorHAnsi" w:hAnsiTheme="majorHAnsi"/>
          <w:color w:val="333333"/>
        </w:rPr>
        <w:t>Подраздел 1.2. Здания, сооружения, объекты незавершенного строительства, единые недвижимые комплексы и иные объекты, кроме автомобильных дорог, отнесенные законом к недвижимости</w:t>
      </w:r>
    </w:p>
    <w:tbl>
      <w:tblPr>
        <w:tblW w:w="15457" w:type="dxa"/>
        <w:tblInd w:w="-6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5"/>
        <w:gridCol w:w="650"/>
        <w:gridCol w:w="1138"/>
        <w:gridCol w:w="618"/>
        <w:gridCol w:w="1088"/>
        <w:gridCol w:w="714"/>
        <w:gridCol w:w="1128"/>
        <w:gridCol w:w="714"/>
        <w:gridCol w:w="649"/>
        <w:gridCol w:w="1475"/>
        <w:gridCol w:w="1128"/>
        <w:gridCol w:w="618"/>
        <w:gridCol w:w="952"/>
        <w:gridCol w:w="1416"/>
        <w:gridCol w:w="6"/>
        <w:gridCol w:w="983"/>
        <w:gridCol w:w="71"/>
        <w:gridCol w:w="1063"/>
        <w:gridCol w:w="49"/>
        <w:gridCol w:w="594"/>
        <w:gridCol w:w="68"/>
      </w:tblGrid>
      <w:tr w:rsidR="001F2F1A" w:rsidRPr="007C3F52" w:rsidTr="001F2F1A">
        <w:trPr>
          <w:gridAfter w:val="1"/>
          <w:wAfter w:w="21" w:type="pct"/>
        </w:trPr>
        <w:tc>
          <w:tcPr>
            <w:tcW w:w="108" w:type="pct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1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Вид 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объекта учета</w:t>
            </w:r>
          </w:p>
        </w:tc>
        <w:tc>
          <w:tcPr>
            <w:tcW w:w="368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Наименование объекта учета</w:t>
            </w:r>
          </w:p>
        </w:tc>
        <w:tc>
          <w:tcPr>
            <w:tcW w:w="2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Назначе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ние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объекта учета</w:t>
            </w:r>
          </w:p>
        </w:tc>
        <w:tc>
          <w:tcPr>
            <w:tcW w:w="352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Адрес (место</w:t>
            </w:r>
            <w:proofErr w:type="gram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поло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жение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>) объекта учета (с указанием кода ОКТМО)</w:t>
            </w:r>
            <w:proofErr w:type="gramEnd"/>
          </w:p>
        </w:tc>
        <w:tc>
          <w:tcPr>
            <w:tcW w:w="231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Кадастро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вый номер объекта учета (с датой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присвое</w:t>
            </w:r>
            <w:proofErr w:type="spellEnd"/>
            <w:proofErr w:type="gram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>)</w:t>
            </w:r>
            <w:proofErr w:type="gramEnd"/>
          </w:p>
        </w:tc>
        <w:tc>
          <w:tcPr>
            <w:tcW w:w="365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Сведения о земельном участке, на котором расположен объект учета (кадастровый номер, форма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собствен</w:t>
            </w:r>
            <w:proofErr w:type="spellEnd"/>
            <w:proofErr w:type="gram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ности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>, площадь)</w:t>
            </w:r>
            <w:proofErr w:type="gramEnd"/>
          </w:p>
        </w:tc>
        <w:tc>
          <w:tcPr>
            <w:tcW w:w="231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Сведения о право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обла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дателе</w:t>
            </w:r>
            <w:proofErr w:type="spellEnd"/>
          </w:p>
        </w:tc>
        <w:tc>
          <w:tcPr>
            <w:tcW w:w="21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Вид вещного права*</w:t>
            </w:r>
          </w:p>
        </w:tc>
        <w:tc>
          <w:tcPr>
            <w:tcW w:w="477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Сведения об основных характеристиках объекта учета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**</w:t>
            </w:r>
          </w:p>
        </w:tc>
        <w:tc>
          <w:tcPr>
            <w:tcW w:w="365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Инвентарный номер объекта учета</w:t>
            </w:r>
          </w:p>
        </w:tc>
        <w:tc>
          <w:tcPr>
            <w:tcW w:w="2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 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стои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мости объекта учета</w:t>
            </w:r>
          </w:p>
        </w:tc>
        <w:tc>
          <w:tcPr>
            <w:tcW w:w="308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об изменениях объекта учета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***</w:t>
            </w:r>
          </w:p>
        </w:tc>
        <w:tc>
          <w:tcPr>
            <w:tcW w:w="458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об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установ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 xml:space="preserve">ленных </w:t>
            </w: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ограничениях</w:t>
            </w:r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(обременениях)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****</w:t>
            </w:r>
          </w:p>
        </w:tc>
        <w:tc>
          <w:tcPr>
            <w:tcW w:w="343" w:type="pct"/>
            <w:gridSpan w:val="3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 лице, в пользу которого </w:t>
            </w: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установлены</w:t>
            </w:r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ограниче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(обременения)</w:t>
            </w:r>
          </w:p>
        </w:tc>
        <w:tc>
          <w:tcPr>
            <w:tcW w:w="360" w:type="pct"/>
            <w:gridSpan w:val="2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об объекте </w:t>
            </w: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единого</w:t>
            </w:r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недвижимого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комп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лекса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*****</w:t>
            </w:r>
          </w:p>
        </w:tc>
        <w:tc>
          <w:tcPr>
            <w:tcW w:w="192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Иные сведения 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(при необходимости)</w:t>
            </w:r>
          </w:p>
        </w:tc>
      </w:tr>
      <w:tr w:rsidR="001F2F1A" w:rsidRPr="007C3F52" w:rsidTr="001F2F1A">
        <w:tc>
          <w:tcPr>
            <w:tcW w:w="108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13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15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16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17</w:t>
            </w:r>
          </w:p>
        </w:tc>
      </w:tr>
      <w:tr w:rsidR="001F2F1A" w:rsidRPr="007C3F52" w:rsidTr="001F2F1A">
        <w:tc>
          <w:tcPr>
            <w:tcW w:w="108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1F2F1A">
            <w:pPr>
              <w:spacing w:line="315" w:lineRule="atLeast"/>
              <w:ind w:right="214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1F2F1A">
        <w:tc>
          <w:tcPr>
            <w:tcW w:w="108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1F2F1A">
        <w:tc>
          <w:tcPr>
            <w:tcW w:w="108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1F2F1A">
        <w:tc>
          <w:tcPr>
            <w:tcW w:w="108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7" w:type="pct"/>
            <w:gridSpan w:val="2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31" w:type="pct"/>
            <w:gridSpan w:val="3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 - тип объекта (</w:t>
      </w:r>
      <w:proofErr w:type="gramStart"/>
      <w:r w:rsidRPr="007C3F52">
        <w:rPr>
          <w:color w:val="333333"/>
          <w:sz w:val="21"/>
          <w:szCs w:val="21"/>
        </w:rPr>
        <w:t>жилое</w:t>
      </w:r>
      <w:proofErr w:type="gramEnd"/>
      <w:r w:rsidRPr="007C3F52">
        <w:rPr>
          <w:color w:val="333333"/>
          <w:sz w:val="21"/>
          <w:szCs w:val="21"/>
        </w:rPr>
        <w:t xml:space="preserve"> либо нежилое), площадь, протяженность, этажность (подземная этажность);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 xml:space="preserve">*** - произведенных </w:t>
      </w:r>
      <w:proofErr w:type="gramStart"/>
      <w:r w:rsidRPr="007C3F52">
        <w:rPr>
          <w:color w:val="333333"/>
          <w:sz w:val="21"/>
          <w:szCs w:val="21"/>
        </w:rPr>
        <w:t>достройках</w:t>
      </w:r>
      <w:proofErr w:type="gramEnd"/>
      <w:r w:rsidRPr="007C3F52">
        <w:rPr>
          <w:color w:val="333333"/>
          <w:sz w:val="21"/>
          <w:szCs w:val="21"/>
        </w:rPr>
        <w:t>, капитальном ремонте, реконструкции, модернизации, сносе;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**** - с указанием наименования вида ограничений (обременений), основания и даты их возникновения и прекращения;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lastRenderedPageBreak/>
        <w:t>***** - сведения о зданиях, сооружениях, иных вещах, являющихся составляющими единого недвижимого комплекса, сведения о земельном</w:t>
      </w:r>
      <w:r w:rsidRPr="007C3F52">
        <w:rPr>
          <w:color w:val="333333"/>
        </w:rPr>
        <w:t> участке, на котором расположено здание, сооружение</w:t>
      </w:r>
    </w:p>
    <w:p w:rsidR="001F2F1A" w:rsidRPr="007C3F52" w:rsidRDefault="001F2F1A" w:rsidP="001F2F1A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 xml:space="preserve"> Подраздел 1.3. Сведения о помещениях, </w:t>
      </w:r>
      <w:proofErr w:type="spellStart"/>
      <w:r w:rsidRPr="007C3F52">
        <w:rPr>
          <w:color w:val="333333"/>
        </w:rPr>
        <w:t>машино-местах</w:t>
      </w:r>
      <w:proofErr w:type="spellEnd"/>
      <w:r w:rsidRPr="007C3F52">
        <w:rPr>
          <w:color w:val="333333"/>
        </w:rPr>
        <w:t xml:space="preserve"> и иных объектах, отнесенных законом к недвижимости</w:t>
      </w:r>
    </w:p>
    <w:tbl>
      <w:tblPr>
        <w:tblW w:w="15219" w:type="dxa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616"/>
        <w:gridCol w:w="1100"/>
        <w:gridCol w:w="677"/>
        <w:gridCol w:w="1258"/>
        <w:gridCol w:w="916"/>
        <w:gridCol w:w="1257"/>
        <w:gridCol w:w="916"/>
        <w:gridCol w:w="746"/>
        <w:gridCol w:w="1260"/>
        <w:gridCol w:w="1087"/>
        <w:gridCol w:w="749"/>
        <w:gridCol w:w="1087"/>
        <w:gridCol w:w="1367"/>
        <w:gridCol w:w="1111"/>
        <w:gridCol w:w="788"/>
      </w:tblGrid>
      <w:tr w:rsidR="001F2F1A" w:rsidRPr="007C3F52" w:rsidTr="001F2F1A">
        <w:tc>
          <w:tcPr>
            <w:tcW w:w="93" w:type="pct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2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Вид 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объекта учета</w:t>
            </w:r>
          </w:p>
        </w:tc>
        <w:tc>
          <w:tcPr>
            <w:tcW w:w="361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Наименование объекта учета</w:t>
            </w:r>
          </w:p>
        </w:tc>
        <w:tc>
          <w:tcPr>
            <w:tcW w:w="222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Назначе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ние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объекта учета</w:t>
            </w:r>
          </w:p>
        </w:tc>
        <w:tc>
          <w:tcPr>
            <w:tcW w:w="413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Адрес (место</w:t>
            </w:r>
            <w:proofErr w:type="gram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положение) объекта учета (с указанием кода ОКТМО)</w:t>
            </w:r>
          </w:p>
        </w:tc>
        <w:tc>
          <w:tcPr>
            <w:tcW w:w="301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Кадастро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вый номер объекта учета (с датой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присвое</w:t>
            </w:r>
            <w:proofErr w:type="spellEnd"/>
            <w:proofErr w:type="gram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>)</w:t>
            </w:r>
            <w:proofErr w:type="gramEnd"/>
          </w:p>
        </w:tc>
        <w:tc>
          <w:tcPr>
            <w:tcW w:w="413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Сведения о здании, сооружении, в состав которого входит объект учета (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кадастро</w:t>
            </w:r>
            <w:proofErr w:type="spellEnd"/>
            <w:proofErr w:type="gram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 xml:space="preserve">вый номер, форма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собствен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ности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>)</w:t>
            </w:r>
            <w:proofErr w:type="gramEnd"/>
          </w:p>
        </w:tc>
        <w:tc>
          <w:tcPr>
            <w:tcW w:w="301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Сведения о право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обла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дателе</w:t>
            </w:r>
            <w:proofErr w:type="spellEnd"/>
          </w:p>
        </w:tc>
        <w:tc>
          <w:tcPr>
            <w:tcW w:w="245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Вид вещного права*</w:t>
            </w:r>
          </w:p>
        </w:tc>
        <w:tc>
          <w:tcPr>
            <w:tcW w:w="414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Сведения об основных характеристиках объекта учета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**</w:t>
            </w:r>
          </w:p>
        </w:tc>
        <w:tc>
          <w:tcPr>
            <w:tcW w:w="357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Инвентарный номер объекта учета</w:t>
            </w:r>
          </w:p>
        </w:tc>
        <w:tc>
          <w:tcPr>
            <w:tcW w:w="246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 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стои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мости объекта учета</w:t>
            </w:r>
          </w:p>
        </w:tc>
        <w:tc>
          <w:tcPr>
            <w:tcW w:w="357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об изменениях объекта учета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***</w:t>
            </w:r>
          </w:p>
        </w:tc>
        <w:tc>
          <w:tcPr>
            <w:tcW w:w="449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об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установ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 xml:space="preserve">ленных </w:t>
            </w: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ограничениях</w:t>
            </w:r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(обременениях)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****</w:t>
            </w:r>
          </w:p>
        </w:tc>
        <w:tc>
          <w:tcPr>
            <w:tcW w:w="365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 лице, в пользу которого </w:t>
            </w: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установлены</w:t>
            </w:r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ограниче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(обременения)</w:t>
            </w:r>
          </w:p>
        </w:tc>
        <w:tc>
          <w:tcPr>
            <w:tcW w:w="259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Иные сведения 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(при необходимости)</w:t>
            </w:r>
          </w:p>
        </w:tc>
      </w:tr>
      <w:tr w:rsidR="001F2F1A" w:rsidRPr="007C3F52" w:rsidTr="001F2F1A">
        <w:tc>
          <w:tcPr>
            <w:tcW w:w="93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8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16</w:t>
            </w:r>
          </w:p>
        </w:tc>
      </w:tr>
      <w:tr w:rsidR="001F2F1A" w:rsidRPr="007C3F52" w:rsidTr="001F2F1A">
        <w:tc>
          <w:tcPr>
            <w:tcW w:w="93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1F2F1A">
        <w:tc>
          <w:tcPr>
            <w:tcW w:w="93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1F2F1A">
        <w:tc>
          <w:tcPr>
            <w:tcW w:w="93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1F2F1A">
        <w:tc>
          <w:tcPr>
            <w:tcW w:w="93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1F2F1A">
        <w:tc>
          <w:tcPr>
            <w:tcW w:w="93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1F2F1A">
        <w:tc>
          <w:tcPr>
            <w:tcW w:w="93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 xml:space="preserve">Подраздел 1.3. Помещения, </w:t>
      </w:r>
      <w:proofErr w:type="spellStart"/>
      <w:r w:rsidRPr="007C3F52">
        <w:rPr>
          <w:color w:val="333333"/>
          <w:sz w:val="21"/>
          <w:szCs w:val="21"/>
        </w:rPr>
        <w:t>машино-места</w:t>
      </w:r>
      <w:proofErr w:type="spellEnd"/>
      <w:r w:rsidRPr="007C3F52">
        <w:rPr>
          <w:color w:val="333333"/>
          <w:sz w:val="21"/>
          <w:szCs w:val="21"/>
        </w:rPr>
        <w:t xml:space="preserve"> и иные объекты, отнесенные законом к недвижимости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 - тип объекта (</w:t>
      </w:r>
      <w:proofErr w:type="gramStart"/>
      <w:r w:rsidRPr="007C3F52">
        <w:rPr>
          <w:color w:val="333333"/>
          <w:sz w:val="21"/>
          <w:szCs w:val="21"/>
        </w:rPr>
        <w:t>жилое</w:t>
      </w:r>
      <w:proofErr w:type="gramEnd"/>
      <w:r w:rsidRPr="007C3F52">
        <w:rPr>
          <w:color w:val="333333"/>
          <w:sz w:val="21"/>
          <w:szCs w:val="21"/>
        </w:rPr>
        <w:t xml:space="preserve"> либо нежилое), площадь, этажность (подземная этажность);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 xml:space="preserve">*** - произведенных </w:t>
      </w:r>
      <w:proofErr w:type="gramStart"/>
      <w:r w:rsidRPr="007C3F52">
        <w:rPr>
          <w:color w:val="333333"/>
          <w:sz w:val="21"/>
          <w:szCs w:val="21"/>
        </w:rPr>
        <w:t>достройках</w:t>
      </w:r>
      <w:proofErr w:type="gramEnd"/>
      <w:r w:rsidRPr="007C3F52">
        <w:rPr>
          <w:color w:val="333333"/>
          <w:sz w:val="21"/>
          <w:szCs w:val="21"/>
        </w:rPr>
        <w:t>, капитальном ремонте, реконструкции, модернизации, сносе;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**** - с указанием наименования вида ограничений (обременений), основания и даты их возникновения и прекращения;</w:t>
      </w:r>
    </w:p>
    <w:p w:rsidR="001F2F1A" w:rsidRPr="007C3F52" w:rsidRDefault="001F2F1A" w:rsidP="001F2F1A">
      <w:pPr>
        <w:shd w:val="clear" w:color="auto" w:fill="FFFFFF"/>
        <w:spacing w:before="120" w:after="120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***** -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0"/>
          <w:szCs w:val="20"/>
        </w:rPr>
      </w:pPr>
      <w:r w:rsidRPr="00EA487A">
        <w:rPr>
          <w:rFonts w:asciiTheme="majorHAnsi" w:hAnsiTheme="majorHAnsi"/>
          <w:color w:val="333333"/>
          <w:sz w:val="20"/>
          <w:szCs w:val="20"/>
        </w:rPr>
        <w:lastRenderedPageBreak/>
        <w:t>Подраздел 1.4. Сведения о воздушных и морских судах, судах внутреннего плавания</w:t>
      </w:r>
    </w:p>
    <w:tbl>
      <w:tblPr>
        <w:tblW w:w="16335" w:type="dxa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295"/>
        <w:gridCol w:w="821"/>
        <w:gridCol w:w="1523"/>
        <w:gridCol w:w="821"/>
        <w:gridCol w:w="1171"/>
        <w:gridCol w:w="1701"/>
        <w:gridCol w:w="998"/>
        <w:gridCol w:w="822"/>
        <w:gridCol w:w="56"/>
        <w:gridCol w:w="56"/>
        <w:gridCol w:w="1701"/>
        <w:gridCol w:w="998"/>
        <w:gridCol w:w="1524"/>
        <w:gridCol w:w="1524"/>
        <w:gridCol w:w="1113"/>
        <w:gridCol w:w="1211"/>
      </w:tblGrid>
      <w:tr w:rsidR="001F2F1A" w:rsidRPr="007C3F52" w:rsidTr="00EC62E0">
        <w:trPr>
          <w:jc w:val="center"/>
        </w:trPr>
        <w:tc>
          <w:tcPr>
            <w:tcW w:w="100" w:type="pct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Вид 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объекта учета</w:t>
            </w:r>
          </w:p>
        </w:tc>
        <w:tc>
          <w:tcPr>
            <w:tcW w:w="4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Наименование объекта учета</w:t>
            </w:r>
          </w:p>
        </w:tc>
        <w:tc>
          <w:tcPr>
            <w:tcW w:w="2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Назначе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ние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объекта учета</w:t>
            </w:r>
          </w:p>
        </w:tc>
        <w:tc>
          <w:tcPr>
            <w:tcW w:w="3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Порт (место) регистрации и (или) место (аэродром) базирования (с указанием кода ОКТМО)</w:t>
            </w:r>
          </w:p>
        </w:tc>
        <w:tc>
          <w:tcPr>
            <w:tcW w:w="5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Регистрацинный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номер (с датой присвоения)</w:t>
            </w:r>
          </w:p>
        </w:tc>
        <w:tc>
          <w:tcPr>
            <w:tcW w:w="3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Сведения о право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обла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дателе</w:t>
            </w:r>
            <w:proofErr w:type="spellEnd"/>
          </w:p>
        </w:tc>
        <w:tc>
          <w:tcPr>
            <w:tcW w:w="2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Вид вещного права*</w:t>
            </w:r>
          </w:p>
        </w:tc>
        <w:tc>
          <w:tcPr>
            <w:tcW w:w="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Сведения об основных характеристиках судна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**</w:t>
            </w:r>
          </w:p>
        </w:tc>
        <w:tc>
          <w:tcPr>
            <w:tcW w:w="3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Сведения о стоимости судна</w:t>
            </w:r>
          </w:p>
        </w:tc>
        <w:tc>
          <w:tcPr>
            <w:tcW w:w="4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 xml:space="preserve">Сведения о </w:t>
            </w: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произведенных</w:t>
            </w:r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ремонте, модернизации судна</w:t>
            </w:r>
          </w:p>
        </w:tc>
        <w:tc>
          <w:tcPr>
            <w:tcW w:w="4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об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установ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 xml:space="preserve">ленных </w:t>
            </w: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ограничениях</w:t>
            </w:r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(обременениях)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***</w:t>
            </w:r>
          </w:p>
        </w:tc>
        <w:tc>
          <w:tcPr>
            <w:tcW w:w="2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Сведе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о лице, в пользу которого </w:t>
            </w:r>
            <w:proofErr w:type="gramStart"/>
            <w:r w:rsidRPr="001F2F1A">
              <w:rPr>
                <w:rFonts w:asciiTheme="majorHAnsi" w:hAnsiTheme="majorHAnsi"/>
                <w:sz w:val="16"/>
                <w:szCs w:val="16"/>
              </w:rPr>
              <w:t>установлены</w:t>
            </w:r>
            <w:proofErr w:type="gram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ограниче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r w:rsidRPr="001F2F1A">
              <w:rPr>
                <w:rFonts w:asciiTheme="majorHAnsi" w:hAnsiTheme="majorHAnsi"/>
                <w:sz w:val="16"/>
                <w:szCs w:val="16"/>
              </w:rPr>
              <w:t>ния</w:t>
            </w:r>
            <w:proofErr w:type="spellEnd"/>
            <w:r w:rsidRPr="001F2F1A">
              <w:rPr>
                <w:rFonts w:asciiTheme="majorHAnsi" w:hAnsiTheme="majorHAnsi"/>
                <w:sz w:val="16"/>
                <w:szCs w:val="16"/>
              </w:rPr>
              <w:t xml:space="preserve"> (обременения)</w:t>
            </w:r>
          </w:p>
        </w:tc>
        <w:tc>
          <w:tcPr>
            <w:tcW w:w="2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Иные сведения 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(при необходимости)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8</w:t>
            </w:r>
          </w:p>
        </w:tc>
        <w:tc>
          <w:tcPr>
            <w:tcW w:w="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1F2F1A">
              <w:rPr>
                <w:rFonts w:asciiTheme="majorHAnsi" w:hAnsiTheme="majorHAnsi"/>
                <w:sz w:val="16"/>
                <w:szCs w:val="16"/>
              </w:rPr>
              <w:t>16</w:t>
            </w:r>
          </w:p>
        </w:tc>
      </w:tr>
    </w:tbl>
    <w:p w:rsidR="001F2F1A" w:rsidRPr="007C3F52" w:rsidRDefault="001F2F1A" w:rsidP="001F2F1A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1F2F1A" w:rsidRPr="007C3F52" w:rsidRDefault="001F2F1A" w:rsidP="001F2F1A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 - год и место постройки судна, инвентарный номер, серийный (заводской) номер, идентификационный номер судна и ме</w:t>
      </w:r>
      <w:proofErr w:type="gramStart"/>
      <w:r w:rsidRPr="007C3F52">
        <w:rPr>
          <w:color w:val="333333"/>
          <w:sz w:val="21"/>
          <w:szCs w:val="21"/>
        </w:rPr>
        <w:t>ст стр</w:t>
      </w:r>
      <w:proofErr w:type="gramEnd"/>
      <w:r w:rsidRPr="007C3F52">
        <w:rPr>
          <w:color w:val="333333"/>
          <w:sz w:val="21"/>
          <w:szCs w:val="21"/>
        </w:rPr>
        <w:t>оительства (для строящихся судов);</w:t>
      </w:r>
    </w:p>
    <w:p w:rsidR="001F2F1A" w:rsidRPr="007C3F52" w:rsidRDefault="001F2F1A" w:rsidP="001F2F1A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*** - с указанием наименования вида ограничений (обременений), основания и даты их возникновения и прекращения;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jc w:val="center"/>
        <w:rPr>
          <w:rFonts w:asciiTheme="majorHAnsi" w:hAnsiTheme="majorHAnsi" w:cs="Arial"/>
          <w:color w:val="383419"/>
        </w:rPr>
      </w:pPr>
      <w:r w:rsidRPr="00EA487A">
        <w:rPr>
          <w:rFonts w:asciiTheme="majorHAnsi" w:hAnsiTheme="majorHAnsi"/>
          <w:color w:val="333333"/>
        </w:rPr>
        <w:t>Раздел 2. Сведения о муниципальном движимом имуществе и ином имуществе, не относящемся к недвижимым и движимым вещам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</w:rPr>
      </w:pPr>
      <w:r w:rsidRPr="00EA487A">
        <w:rPr>
          <w:rFonts w:asciiTheme="majorHAnsi" w:hAnsiTheme="majorHAnsi"/>
          <w:color w:val="333333"/>
        </w:rPr>
        <w:t>Подраздел 2.1. Сведения об акциях</w:t>
      </w:r>
    </w:p>
    <w:tbl>
      <w:tblPr>
        <w:tblW w:w="12525" w:type="dxa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410"/>
        <w:gridCol w:w="1805"/>
        <w:gridCol w:w="1304"/>
        <w:gridCol w:w="1600"/>
        <w:gridCol w:w="1978"/>
        <w:gridCol w:w="2021"/>
        <w:gridCol w:w="1659"/>
        <w:gridCol w:w="1806"/>
      </w:tblGrid>
      <w:tr w:rsidR="001F2F1A" w:rsidRPr="007C3F52" w:rsidTr="00EC62E0">
        <w:trPr>
          <w:jc w:val="center"/>
        </w:trPr>
        <w:tc>
          <w:tcPr>
            <w:tcW w:w="150" w:type="pct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 xml:space="preserve">№ </w:t>
            </w:r>
            <w:proofErr w:type="spellStart"/>
            <w:proofErr w:type="gramStart"/>
            <w:r w:rsidRPr="001F2F1A">
              <w:rPr>
                <w:rFonts w:asciiTheme="majorHAnsi" w:hAnsiTheme="majorHAnsi"/>
              </w:rPr>
              <w:t>п</w:t>
            </w:r>
            <w:proofErr w:type="spellEnd"/>
            <w:proofErr w:type="gramEnd"/>
            <w:r w:rsidRPr="001F2F1A">
              <w:rPr>
                <w:rFonts w:asciiTheme="majorHAnsi" w:hAnsiTheme="majorHAnsi"/>
              </w:rPr>
              <w:t>/</w:t>
            </w:r>
            <w:proofErr w:type="spellStart"/>
            <w:r w:rsidRPr="001F2F1A">
              <w:rPr>
                <w:rFonts w:asciiTheme="majorHAnsi" w:hAnsiTheme="majorHAnsi"/>
              </w:rPr>
              <w:t>п</w:t>
            </w:r>
            <w:proofErr w:type="spellEnd"/>
          </w:p>
        </w:tc>
        <w:tc>
          <w:tcPr>
            <w:tcW w:w="6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Сведения об акционерном обществе (эмитенте)*</w:t>
            </w:r>
          </w:p>
        </w:tc>
        <w:tc>
          <w:tcPr>
            <w:tcW w:w="6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Сведения об акциях**</w:t>
            </w:r>
          </w:p>
        </w:tc>
        <w:tc>
          <w:tcPr>
            <w:tcW w:w="5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Сведения о </w:t>
            </w:r>
            <w:proofErr w:type="spellStart"/>
            <w:r w:rsidRPr="001F2F1A">
              <w:rPr>
                <w:rFonts w:asciiTheme="majorHAnsi" w:hAnsiTheme="majorHAnsi"/>
              </w:rPr>
              <w:t>правооблада</w:t>
            </w:r>
            <w:proofErr w:type="spellEnd"/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</w:rPr>
            </w:pPr>
            <w:proofErr w:type="gramStart"/>
            <w:r w:rsidRPr="001F2F1A">
              <w:rPr>
                <w:rFonts w:asciiTheme="majorHAnsi" w:hAnsiTheme="majorHAnsi"/>
              </w:rPr>
              <w:t>теле</w:t>
            </w:r>
            <w:proofErr w:type="gramEnd"/>
          </w:p>
        </w:tc>
        <w:tc>
          <w:tcPr>
            <w:tcW w:w="9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Вид вещного права, на основании которого правообладателю принадлежит объект учета***</w:t>
            </w:r>
          </w:p>
        </w:tc>
        <w:tc>
          <w:tcPr>
            <w:tcW w:w="6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Сведения об установленных ограничениях (обременениях)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****</w:t>
            </w:r>
          </w:p>
        </w:tc>
        <w:tc>
          <w:tcPr>
            <w:tcW w:w="7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Сведения о лице, в пользу которого установлены ограничения (обременения)</w:t>
            </w:r>
          </w:p>
        </w:tc>
        <w:tc>
          <w:tcPr>
            <w:tcW w:w="5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Иные сведения </w:t>
            </w:r>
          </w:p>
          <w:p w:rsidR="001F2F1A" w:rsidRPr="001F2F1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(при необходимости)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lastRenderedPageBreak/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/>
              </w:rPr>
              <w:t>8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1F2F1A" w:rsidRDefault="001F2F1A" w:rsidP="00EC62E0">
            <w:pPr>
              <w:spacing w:line="315" w:lineRule="atLeast"/>
              <w:rPr>
                <w:rFonts w:asciiTheme="majorHAnsi" w:hAnsiTheme="majorHAnsi" w:cs="Arial"/>
              </w:rPr>
            </w:pPr>
            <w:r w:rsidRPr="001F2F1A">
              <w:rPr>
                <w:rFonts w:asciiTheme="majorHAnsi" w:hAnsiTheme="majorHAnsi" w:cs="Arial"/>
              </w:rPr>
              <w:t> </w:t>
            </w:r>
          </w:p>
        </w:tc>
      </w:tr>
    </w:tbl>
    <w:p w:rsidR="001F2F1A" w:rsidRPr="007C3F52" w:rsidRDefault="001F2F1A" w:rsidP="001F2F1A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 -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1F2F1A" w:rsidRPr="007C3F52" w:rsidRDefault="001F2F1A" w:rsidP="001F2F1A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 - количество акций, регистрационные номера выпусков, номинальная стоимость акций, вид акций (обыкновенные или привилегированные);</w:t>
      </w:r>
    </w:p>
    <w:p w:rsidR="001F2F1A" w:rsidRPr="007C3F52" w:rsidRDefault="001F2F1A" w:rsidP="001F2F1A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***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1F2F1A" w:rsidRPr="007C3F52" w:rsidRDefault="001F2F1A" w:rsidP="001F2F1A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  <w:sz w:val="21"/>
          <w:szCs w:val="21"/>
        </w:rPr>
        <w:t>**** - с указанием наименования вида ограничений (обременений), основания и даты их возникновения и прекращения.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</w:rPr>
      </w:pPr>
      <w:r w:rsidRPr="00EA487A">
        <w:rPr>
          <w:rFonts w:asciiTheme="majorHAnsi" w:hAnsiTheme="majorHAnsi"/>
          <w:color w:val="333333"/>
        </w:rPr>
        <w:t>Подраздел 2.2. Сведения о долях (вкладах) в уставных (складочных) капиталах хозяйственных обществ и товариществ</w:t>
      </w:r>
    </w:p>
    <w:tbl>
      <w:tblPr>
        <w:tblW w:w="12525" w:type="dxa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280"/>
        <w:gridCol w:w="1823"/>
        <w:gridCol w:w="1693"/>
        <w:gridCol w:w="1563"/>
        <w:gridCol w:w="1954"/>
        <w:gridCol w:w="1954"/>
        <w:gridCol w:w="1564"/>
        <w:gridCol w:w="1694"/>
      </w:tblGrid>
      <w:tr w:rsidR="001F2F1A" w:rsidRPr="00EA487A" w:rsidTr="00EC62E0">
        <w:trPr>
          <w:jc w:val="center"/>
        </w:trPr>
        <w:tc>
          <w:tcPr>
            <w:tcW w:w="100" w:type="pct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EA487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  <w:proofErr w:type="gramEnd"/>
            <w:r w:rsidRPr="00EA487A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EA487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 хозяйственном обществе (товариществе)*</w:t>
            </w:r>
          </w:p>
        </w:tc>
        <w:tc>
          <w:tcPr>
            <w:tcW w:w="6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5" w:after="15"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Доля (вклад) в уставном (складочном) капитале хозяйственного общества, товарищества в процентах</w:t>
            </w:r>
          </w:p>
        </w:tc>
        <w:tc>
          <w:tcPr>
            <w:tcW w:w="6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 </w:t>
            </w:r>
            <w:proofErr w:type="spellStart"/>
            <w:r w:rsidRPr="00EA487A">
              <w:rPr>
                <w:rFonts w:asciiTheme="majorHAnsi" w:hAnsiTheme="majorHAnsi"/>
                <w:sz w:val="16"/>
                <w:szCs w:val="16"/>
              </w:rPr>
              <w:t>правооблада</w:t>
            </w:r>
            <w:proofErr w:type="spellEnd"/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gramStart"/>
            <w:r w:rsidRPr="00EA487A">
              <w:rPr>
                <w:rFonts w:asciiTheme="majorHAnsi" w:hAnsiTheme="majorHAnsi"/>
                <w:sz w:val="16"/>
                <w:szCs w:val="16"/>
              </w:rPr>
              <w:t>теле</w:t>
            </w:r>
            <w:proofErr w:type="gramEnd"/>
          </w:p>
        </w:tc>
        <w:tc>
          <w:tcPr>
            <w:tcW w:w="7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Вид вещного права, на основании которого правообладателю принадлежит объект учета**</w:t>
            </w:r>
          </w:p>
        </w:tc>
        <w:tc>
          <w:tcPr>
            <w:tcW w:w="7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об установленных ограничениях (обременениях)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***</w:t>
            </w:r>
          </w:p>
        </w:tc>
        <w:tc>
          <w:tcPr>
            <w:tcW w:w="6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 лице, в пользу которого установлены ограничения (обременения)</w:t>
            </w:r>
          </w:p>
        </w:tc>
        <w:tc>
          <w:tcPr>
            <w:tcW w:w="6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Иные сведения 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(при необходимости)</w:t>
            </w:r>
          </w:p>
        </w:tc>
      </w:tr>
      <w:tr w:rsidR="001F2F1A" w:rsidRPr="00EA487A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8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lastRenderedPageBreak/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0"/>
          <w:szCs w:val="20"/>
        </w:rPr>
      </w:pPr>
      <w:r w:rsidRPr="00EA487A">
        <w:rPr>
          <w:rFonts w:asciiTheme="majorHAnsi" w:hAnsiTheme="majorHAnsi"/>
          <w:color w:val="333333"/>
          <w:sz w:val="20"/>
          <w:szCs w:val="20"/>
        </w:rPr>
        <w:t>* -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0"/>
          <w:szCs w:val="20"/>
        </w:rPr>
      </w:pPr>
      <w:r w:rsidRPr="00EA487A">
        <w:rPr>
          <w:rFonts w:asciiTheme="majorHAnsi" w:hAnsiTheme="majorHAnsi"/>
          <w:color w:val="333333"/>
          <w:sz w:val="20"/>
          <w:szCs w:val="20"/>
        </w:rPr>
        <w:t>**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0"/>
          <w:szCs w:val="20"/>
        </w:rPr>
      </w:pPr>
      <w:r w:rsidRPr="00EA487A">
        <w:rPr>
          <w:rFonts w:asciiTheme="majorHAnsi" w:hAnsiTheme="majorHAnsi"/>
          <w:color w:val="333333"/>
          <w:sz w:val="20"/>
          <w:szCs w:val="20"/>
        </w:rPr>
        <w:t>*** - с указанием наименования вида ограничений (обременений), основания и даты их возникновения и прекращения;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</w:rPr>
      </w:pPr>
      <w:r w:rsidRPr="00EA487A">
        <w:rPr>
          <w:rFonts w:asciiTheme="majorHAnsi" w:hAnsiTheme="majorHAnsi"/>
          <w:color w:val="333333"/>
        </w:rPr>
        <w:t>Подраздел 2.3. 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W w:w="12525" w:type="dxa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389"/>
        <w:gridCol w:w="1291"/>
        <w:gridCol w:w="1162"/>
        <w:gridCol w:w="1420"/>
        <w:gridCol w:w="1162"/>
        <w:gridCol w:w="1936"/>
        <w:gridCol w:w="1936"/>
        <w:gridCol w:w="1551"/>
        <w:gridCol w:w="1678"/>
      </w:tblGrid>
      <w:tr w:rsidR="001F2F1A" w:rsidRPr="007C3F52" w:rsidTr="00EC62E0">
        <w:trPr>
          <w:jc w:val="center"/>
        </w:trPr>
        <w:tc>
          <w:tcPr>
            <w:tcW w:w="150" w:type="pct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№ 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proofErr w:type="gramStart"/>
            <w:r w:rsidRPr="00EA487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  <w:proofErr w:type="gramEnd"/>
            <w:r w:rsidRPr="00EA487A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EA487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Наименование движимого имущества (иного имущества)*</w:t>
            </w:r>
          </w:p>
        </w:tc>
        <w:tc>
          <w:tcPr>
            <w:tcW w:w="4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об объекте учета</w:t>
            </w:r>
          </w:p>
        </w:tc>
        <w:tc>
          <w:tcPr>
            <w:tcW w:w="5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 </w:t>
            </w:r>
            <w:proofErr w:type="spellStart"/>
            <w:r w:rsidRPr="00EA487A">
              <w:rPr>
                <w:rFonts w:asciiTheme="majorHAnsi" w:hAnsiTheme="majorHAnsi"/>
                <w:sz w:val="16"/>
                <w:szCs w:val="16"/>
              </w:rPr>
              <w:t>правооблада</w:t>
            </w:r>
            <w:proofErr w:type="spellEnd"/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gramStart"/>
            <w:r w:rsidRPr="00EA487A">
              <w:rPr>
                <w:rFonts w:asciiTheme="majorHAnsi" w:hAnsiTheme="majorHAnsi"/>
                <w:sz w:val="16"/>
                <w:szCs w:val="16"/>
              </w:rPr>
              <w:t>теле</w:t>
            </w:r>
            <w:proofErr w:type="gramEnd"/>
          </w:p>
        </w:tc>
        <w:tc>
          <w:tcPr>
            <w:tcW w:w="4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 о стоимости</w:t>
            </w:r>
          </w:p>
        </w:tc>
        <w:tc>
          <w:tcPr>
            <w:tcW w:w="7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Вид вещного права, на основании которого правообладателю принадлежит объект учета**</w:t>
            </w:r>
          </w:p>
        </w:tc>
        <w:tc>
          <w:tcPr>
            <w:tcW w:w="7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об установленных ограничениях (обременениях)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***</w:t>
            </w:r>
          </w:p>
        </w:tc>
        <w:tc>
          <w:tcPr>
            <w:tcW w:w="6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 лице, в пользу которого установлены ограничения (обременения)</w:t>
            </w:r>
          </w:p>
        </w:tc>
        <w:tc>
          <w:tcPr>
            <w:tcW w:w="6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Иные сведения 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(при необходимости)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9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lastRenderedPageBreak/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15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1"/>
          <w:szCs w:val="21"/>
        </w:rPr>
      </w:pPr>
      <w:r w:rsidRPr="00EA487A">
        <w:rPr>
          <w:rFonts w:asciiTheme="majorHAnsi" w:hAnsiTheme="majorHAnsi"/>
          <w:color w:val="333333"/>
          <w:sz w:val="21"/>
          <w:szCs w:val="21"/>
        </w:rPr>
        <w:t>* - марка, модель, год выпуска, инвентарный номер;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1"/>
          <w:szCs w:val="21"/>
        </w:rPr>
      </w:pPr>
      <w:r w:rsidRPr="00EA487A">
        <w:rPr>
          <w:rFonts w:asciiTheme="majorHAnsi" w:hAnsiTheme="majorHAnsi"/>
          <w:color w:val="333333"/>
          <w:sz w:val="21"/>
          <w:szCs w:val="21"/>
        </w:rPr>
        <w:t>**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1"/>
          <w:szCs w:val="21"/>
        </w:rPr>
      </w:pPr>
      <w:r w:rsidRPr="00EA487A">
        <w:rPr>
          <w:rFonts w:asciiTheme="majorHAnsi" w:hAnsiTheme="majorHAnsi"/>
          <w:color w:val="333333"/>
          <w:sz w:val="21"/>
          <w:szCs w:val="21"/>
        </w:rPr>
        <w:t>*** - с указанием наименования вида ограничений (обременений), основания и даты их возникновения и прекращения;</w:t>
      </w:r>
    </w:p>
    <w:p w:rsidR="001F2F1A" w:rsidRPr="007C3F52" w:rsidRDefault="001F2F1A" w:rsidP="001F2F1A">
      <w:pPr>
        <w:shd w:val="clear" w:color="auto" w:fill="FFFFFF"/>
        <w:spacing w:before="180" w:line="408" w:lineRule="atLeast"/>
        <w:rPr>
          <w:rFonts w:ascii="Arial" w:hAnsi="Arial" w:cs="Arial"/>
          <w:color w:val="383419"/>
          <w:sz w:val="21"/>
          <w:szCs w:val="21"/>
        </w:rPr>
      </w:pPr>
      <w:r w:rsidRPr="00EA487A">
        <w:rPr>
          <w:rFonts w:asciiTheme="majorHAnsi" w:hAnsiTheme="majorHAnsi"/>
          <w:b/>
          <w:bCs/>
          <w:color w:val="333333"/>
          <w:sz w:val="21"/>
          <w:szCs w:val="21"/>
        </w:rPr>
        <w:br w:type="textWrapping" w:clear="all"/>
      </w:r>
    </w:p>
    <w:p w:rsidR="001F2F1A" w:rsidRPr="007C3F52" w:rsidRDefault="001F2F1A" w:rsidP="001F2F1A">
      <w:pPr>
        <w:shd w:val="clear" w:color="auto" w:fill="FFFFFF"/>
        <w:spacing w:before="120" w:after="120" w:line="408" w:lineRule="atLeast"/>
        <w:rPr>
          <w:rFonts w:ascii="Arial" w:hAnsi="Arial" w:cs="Arial"/>
          <w:color w:val="383419"/>
          <w:sz w:val="21"/>
          <w:szCs w:val="21"/>
        </w:rPr>
      </w:pPr>
      <w:r w:rsidRPr="007C3F52">
        <w:rPr>
          <w:color w:val="333333"/>
        </w:rPr>
        <w:t>Подраздел 2.4. Сведения о долях в праве общей долевой собственности на объекты недвижимого и (или) движимого имущества</w:t>
      </w:r>
    </w:p>
    <w:tbl>
      <w:tblPr>
        <w:tblW w:w="14589" w:type="dxa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1721"/>
        <w:gridCol w:w="1097"/>
        <w:gridCol w:w="971"/>
        <w:gridCol w:w="1397"/>
        <w:gridCol w:w="1365"/>
        <w:gridCol w:w="1696"/>
        <w:gridCol w:w="1818"/>
        <w:gridCol w:w="1570"/>
        <w:gridCol w:w="1392"/>
        <w:gridCol w:w="1562"/>
      </w:tblGrid>
      <w:tr w:rsidR="001F2F1A" w:rsidRPr="007C3F52" w:rsidTr="00EA487A">
        <w:trPr>
          <w:jc w:val="center"/>
        </w:trPr>
        <w:tc>
          <w:tcPr>
            <w:tcW w:w="631" w:type="pct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№ 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spellStart"/>
            <w:proofErr w:type="gramStart"/>
            <w:r w:rsidRPr="00EA487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  <w:proofErr w:type="gramEnd"/>
            <w:r w:rsidRPr="00EA487A">
              <w:rPr>
                <w:rFonts w:asciiTheme="majorHAnsi" w:hAnsiTheme="majorHAnsi"/>
                <w:sz w:val="16"/>
                <w:szCs w:val="16"/>
              </w:rPr>
              <w:t>/</w:t>
            </w:r>
            <w:proofErr w:type="spellStart"/>
            <w:r w:rsidRPr="00EA487A">
              <w:rPr>
                <w:rFonts w:asciiTheme="majorHAnsi" w:hAnsiTheme="majorHAnsi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Размер доли в праве общей долевой собственности на объекты недвижимого и (или) движимого имущества</w:t>
            </w:r>
          </w:p>
        </w:tc>
        <w:tc>
          <w:tcPr>
            <w:tcW w:w="374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 стоимости доли</w:t>
            </w:r>
          </w:p>
        </w:tc>
        <w:tc>
          <w:tcPr>
            <w:tcW w:w="52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об участниках общей долевой собственности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*</w:t>
            </w:r>
          </w:p>
        </w:tc>
        <w:tc>
          <w:tcPr>
            <w:tcW w:w="509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 </w:t>
            </w:r>
            <w:proofErr w:type="spellStart"/>
            <w:r w:rsidRPr="00EA487A">
              <w:rPr>
                <w:rFonts w:asciiTheme="majorHAnsi" w:hAnsiTheme="majorHAnsi"/>
                <w:sz w:val="16"/>
                <w:szCs w:val="16"/>
              </w:rPr>
              <w:t>правооблада</w:t>
            </w:r>
            <w:proofErr w:type="spellEnd"/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proofErr w:type="gramStart"/>
            <w:r w:rsidRPr="00EA487A">
              <w:rPr>
                <w:rFonts w:asciiTheme="majorHAnsi" w:hAnsiTheme="majorHAnsi"/>
                <w:sz w:val="16"/>
                <w:szCs w:val="16"/>
              </w:rPr>
              <w:t>теле</w:t>
            </w:r>
            <w:proofErr w:type="gramEnd"/>
          </w:p>
        </w:tc>
        <w:tc>
          <w:tcPr>
            <w:tcW w:w="622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Вид вещного права, на основании которого правообладателю принадлежит объект учета**</w:t>
            </w:r>
          </w:p>
        </w:tc>
        <w:tc>
          <w:tcPr>
            <w:tcW w:w="664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об объектах недвижимого и (или) движимого имущества, находящихся в общей долевой собственности*** </w:t>
            </w:r>
          </w:p>
        </w:tc>
        <w:tc>
          <w:tcPr>
            <w:tcW w:w="579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об установленных в отношении доли ограничениях (обременениях) 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****</w:t>
            </w:r>
          </w:p>
        </w:tc>
        <w:tc>
          <w:tcPr>
            <w:tcW w:w="518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Сведения о лице, в пользу которого установлены ограничения (обременения)</w:t>
            </w:r>
          </w:p>
        </w:tc>
        <w:tc>
          <w:tcPr>
            <w:tcW w:w="576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Иные сведения 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(при необходимости)</w:t>
            </w:r>
          </w:p>
        </w:tc>
      </w:tr>
      <w:tr w:rsidR="001F2F1A" w:rsidRPr="007C3F52" w:rsidTr="00EA487A">
        <w:trPr>
          <w:jc w:val="center"/>
        </w:trPr>
        <w:tc>
          <w:tcPr>
            <w:tcW w:w="631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1</w:t>
            </w:r>
          </w:p>
        </w:tc>
        <w:tc>
          <w:tcPr>
            <w:tcW w:w="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/>
                <w:sz w:val="16"/>
                <w:szCs w:val="16"/>
              </w:rPr>
              <w:t>10</w:t>
            </w:r>
          </w:p>
        </w:tc>
      </w:tr>
      <w:tr w:rsidR="001F2F1A" w:rsidRPr="007C3F52" w:rsidTr="00EA487A">
        <w:trPr>
          <w:jc w:val="center"/>
        </w:trPr>
        <w:tc>
          <w:tcPr>
            <w:tcW w:w="631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</w:tr>
      <w:tr w:rsidR="001F2F1A" w:rsidRPr="007C3F52" w:rsidTr="00EA487A">
        <w:trPr>
          <w:jc w:val="center"/>
        </w:trPr>
        <w:tc>
          <w:tcPr>
            <w:tcW w:w="631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</w:tr>
      <w:tr w:rsidR="001F2F1A" w:rsidRPr="007C3F52" w:rsidTr="00EA487A">
        <w:trPr>
          <w:jc w:val="center"/>
        </w:trPr>
        <w:tc>
          <w:tcPr>
            <w:tcW w:w="631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</w:tr>
      <w:tr w:rsidR="001F2F1A" w:rsidRPr="007C3F52" w:rsidTr="00EA487A">
        <w:trPr>
          <w:jc w:val="center"/>
        </w:trPr>
        <w:tc>
          <w:tcPr>
            <w:tcW w:w="631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</w:tr>
      <w:tr w:rsidR="001F2F1A" w:rsidRPr="007C3F52" w:rsidTr="00EA487A">
        <w:trPr>
          <w:jc w:val="center"/>
        </w:trPr>
        <w:tc>
          <w:tcPr>
            <w:tcW w:w="631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16"/>
                <w:szCs w:val="16"/>
              </w:rPr>
            </w:pPr>
            <w:r w:rsidRPr="00EA487A">
              <w:rPr>
                <w:rFonts w:asciiTheme="majorHAnsi" w:hAnsiTheme="majorHAnsi" w:cs="Arial"/>
                <w:sz w:val="16"/>
                <w:szCs w:val="16"/>
              </w:rPr>
              <w:t> </w:t>
            </w:r>
          </w:p>
        </w:tc>
      </w:tr>
      <w:tr w:rsidR="001F2F1A" w:rsidRPr="007C3F52" w:rsidTr="00EA487A">
        <w:trPr>
          <w:jc w:val="center"/>
        </w:trPr>
        <w:tc>
          <w:tcPr>
            <w:tcW w:w="631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A487A">
        <w:trPr>
          <w:jc w:val="center"/>
        </w:trPr>
        <w:tc>
          <w:tcPr>
            <w:tcW w:w="631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lastRenderedPageBreak/>
              <w:t> </w:t>
            </w:r>
          </w:p>
        </w:tc>
        <w:tc>
          <w:tcPr>
            <w:tcW w:w="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A487A">
        <w:trPr>
          <w:jc w:val="center"/>
        </w:trPr>
        <w:tc>
          <w:tcPr>
            <w:tcW w:w="631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7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2"/>
          <w:szCs w:val="22"/>
        </w:rPr>
      </w:pPr>
      <w:proofErr w:type="gramStart"/>
      <w:r w:rsidRPr="00EA487A">
        <w:rPr>
          <w:rFonts w:asciiTheme="majorHAnsi" w:hAnsiTheme="majorHAnsi"/>
          <w:color w:val="333333"/>
          <w:sz w:val="22"/>
          <w:szCs w:val="22"/>
        </w:rPr>
        <w:t>* - 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ОКТМО)</w:t>
      </w:r>
      <w:proofErr w:type="gramEnd"/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2"/>
          <w:szCs w:val="22"/>
        </w:rPr>
      </w:pPr>
      <w:r w:rsidRPr="00EA487A">
        <w:rPr>
          <w:rFonts w:asciiTheme="majorHAnsi" w:hAnsiTheme="majorHAnsi"/>
          <w:color w:val="333333"/>
          <w:sz w:val="22"/>
          <w:szCs w:val="22"/>
        </w:rPr>
        <w:t>**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2"/>
          <w:szCs w:val="22"/>
        </w:rPr>
      </w:pPr>
      <w:r w:rsidRPr="00EA487A">
        <w:rPr>
          <w:rFonts w:asciiTheme="majorHAnsi" w:hAnsiTheme="majorHAnsi"/>
          <w:color w:val="333333"/>
          <w:sz w:val="22"/>
          <w:szCs w:val="22"/>
        </w:rPr>
        <w:t>*** - в том числе наименование такого имущества и его кадастровый номер (при наличии)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rPr>
          <w:rFonts w:asciiTheme="majorHAnsi" w:hAnsiTheme="majorHAnsi" w:cs="Arial"/>
          <w:color w:val="383419"/>
          <w:sz w:val="22"/>
          <w:szCs w:val="22"/>
        </w:rPr>
      </w:pPr>
      <w:r w:rsidRPr="00EA487A">
        <w:rPr>
          <w:rFonts w:asciiTheme="majorHAnsi" w:hAnsiTheme="majorHAnsi"/>
          <w:color w:val="333333"/>
          <w:sz w:val="22"/>
          <w:szCs w:val="22"/>
        </w:rPr>
        <w:t>**** - с указанием наименования вида ограничений (обременений), основания и даты их возникновения и прекращения.</w:t>
      </w:r>
    </w:p>
    <w:p w:rsidR="001F2F1A" w:rsidRPr="00EA487A" w:rsidRDefault="001F2F1A" w:rsidP="001F2F1A">
      <w:pPr>
        <w:shd w:val="clear" w:color="auto" w:fill="FFFFFF"/>
        <w:spacing w:before="120" w:after="120" w:line="408" w:lineRule="atLeast"/>
        <w:jc w:val="center"/>
        <w:rPr>
          <w:rFonts w:asciiTheme="majorHAnsi" w:hAnsiTheme="majorHAnsi" w:cs="Arial"/>
          <w:color w:val="383419"/>
          <w:sz w:val="20"/>
          <w:szCs w:val="20"/>
        </w:rPr>
      </w:pPr>
      <w:r w:rsidRPr="00EA487A">
        <w:rPr>
          <w:rFonts w:asciiTheme="majorHAnsi" w:hAnsiTheme="majorHAnsi"/>
          <w:color w:val="333333"/>
          <w:sz w:val="20"/>
          <w:szCs w:val="20"/>
        </w:rPr>
        <w:t>Раздел 3. Сведения о лицах, обладающих правами на муниципальное имущество и сведениями о нем</w:t>
      </w:r>
    </w:p>
    <w:tbl>
      <w:tblPr>
        <w:tblW w:w="12525" w:type="dxa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506"/>
        <w:gridCol w:w="3036"/>
        <w:gridCol w:w="3036"/>
        <w:gridCol w:w="3795"/>
        <w:gridCol w:w="2152"/>
      </w:tblGrid>
      <w:tr w:rsidR="001F2F1A" w:rsidRPr="00EA487A" w:rsidTr="00EC62E0">
        <w:trPr>
          <w:jc w:val="center"/>
        </w:trPr>
        <w:tc>
          <w:tcPr>
            <w:tcW w:w="200" w:type="pct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№ 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proofErr w:type="spellStart"/>
            <w:proofErr w:type="gramStart"/>
            <w:r w:rsidRPr="00EA487A">
              <w:rPr>
                <w:rFonts w:asciiTheme="majorHAnsi" w:hAnsiTheme="majorHAnsi"/>
                <w:sz w:val="20"/>
                <w:szCs w:val="20"/>
              </w:rPr>
              <w:t>п</w:t>
            </w:r>
            <w:proofErr w:type="spellEnd"/>
            <w:proofErr w:type="gramEnd"/>
            <w:r w:rsidRPr="00EA487A">
              <w:rPr>
                <w:rFonts w:asciiTheme="majorHAnsi" w:hAnsiTheme="majorHAnsi"/>
                <w:sz w:val="20"/>
                <w:szCs w:val="20"/>
              </w:rPr>
              <w:t>/</w:t>
            </w:r>
            <w:proofErr w:type="spellStart"/>
            <w:r w:rsidRPr="00EA487A">
              <w:rPr>
                <w:rFonts w:asciiTheme="majorHAnsi" w:hAnsiTheme="maj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Сведения о правообладателях</w:t>
            </w:r>
          </w:p>
        </w:tc>
        <w:tc>
          <w:tcPr>
            <w:tcW w:w="12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Реестровый номер объектов учета, принадлежащих на соответствующем вещном праве</w:t>
            </w:r>
          </w:p>
        </w:tc>
        <w:tc>
          <w:tcPr>
            <w:tcW w:w="150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Реестровый номер объектов учета, вещные права на которые ограничены (обременены) в пользу правообладателя</w:t>
            </w:r>
          </w:p>
        </w:tc>
        <w:tc>
          <w:tcPr>
            <w:tcW w:w="850" w:type="pct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Иные сведения </w:t>
            </w:r>
          </w:p>
          <w:p w:rsidR="001F2F1A" w:rsidRPr="00EA487A" w:rsidRDefault="001F2F1A" w:rsidP="00EC62E0">
            <w:pPr>
              <w:spacing w:before="180" w:line="312" w:lineRule="atLeast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(при необходимости)</w:t>
            </w:r>
          </w:p>
        </w:tc>
      </w:tr>
      <w:tr w:rsidR="001F2F1A" w:rsidRPr="00EA487A" w:rsidTr="00EC62E0">
        <w:trPr>
          <w:jc w:val="center"/>
        </w:trPr>
        <w:tc>
          <w:tcPr>
            <w:tcW w:w="2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</w:tr>
      <w:tr w:rsidR="001F2F1A" w:rsidRPr="00EA487A" w:rsidTr="00EC62E0">
        <w:trPr>
          <w:jc w:val="center"/>
        </w:trPr>
        <w:tc>
          <w:tcPr>
            <w:tcW w:w="2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</w:tr>
      <w:tr w:rsidR="001F2F1A" w:rsidRPr="00EA487A" w:rsidTr="00EC62E0">
        <w:trPr>
          <w:jc w:val="center"/>
        </w:trPr>
        <w:tc>
          <w:tcPr>
            <w:tcW w:w="2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</w:tr>
      <w:tr w:rsidR="001F2F1A" w:rsidRPr="00EA487A" w:rsidTr="00EC62E0">
        <w:trPr>
          <w:jc w:val="center"/>
        </w:trPr>
        <w:tc>
          <w:tcPr>
            <w:tcW w:w="2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</w:tr>
      <w:tr w:rsidR="001F2F1A" w:rsidRPr="00EA487A" w:rsidTr="00EC62E0">
        <w:trPr>
          <w:jc w:val="center"/>
        </w:trPr>
        <w:tc>
          <w:tcPr>
            <w:tcW w:w="2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</w:tr>
      <w:tr w:rsidR="001F2F1A" w:rsidRPr="00EA487A" w:rsidTr="00EC62E0">
        <w:trPr>
          <w:jc w:val="center"/>
        </w:trPr>
        <w:tc>
          <w:tcPr>
            <w:tcW w:w="2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EA487A" w:rsidRDefault="001F2F1A" w:rsidP="00EC62E0">
            <w:pPr>
              <w:spacing w:line="315" w:lineRule="atLeast"/>
              <w:rPr>
                <w:rFonts w:asciiTheme="majorHAnsi" w:hAnsiTheme="majorHAnsi" w:cs="Arial"/>
                <w:sz w:val="20"/>
                <w:szCs w:val="20"/>
              </w:rPr>
            </w:pPr>
            <w:r w:rsidRPr="00EA487A">
              <w:rPr>
                <w:rFonts w:asciiTheme="majorHAnsi" w:hAnsiTheme="majorHAnsi" w:cs="Arial"/>
                <w:sz w:val="20"/>
                <w:szCs w:val="20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2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2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F2F1A" w:rsidRPr="007C3F52" w:rsidTr="00EC62E0">
        <w:trPr>
          <w:jc w:val="center"/>
        </w:trPr>
        <w:tc>
          <w:tcPr>
            <w:tcW w:w="200" w:type="pc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hideMark/>
          </w:tcPr>
          <w:p w:rsidR="001F2F1A" w:rsidRPr="007C3F52" w:rsidRDefault="001F2F1A" w:rsidP="00EC62E0">
            <w:pPr>
              <w:spacing w:line="315" w:lineRule="atLeast"/>
              <w:rPr>
                <w:rFonts w:ascii="Arial" w:hAnsi="Arial" w:cs="Arial"/>
                <w:sz w:val="21"/>
                <w:szCs w:val="21"/>
              </w:rPr>
            </w:pPr>
            <w:r w:rsidRPr="007C3F52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1F2F1A" w:rsidRPr="00EA487A" w:rsidRDefault="001F2F1A" w:rsidP="00EA487A">
      <w:pPr>
        <w:spacing w:before="180" w:after="180"/>
        <w:rPr>
          <w:rFonts w:ascii="Arial" w:hAnsi="Arial" w:cs="Arial"/>
          <w:color w:val="383419"/>
          <w:sz w:val="21"/>
          <w:szCs w:val="21"/>
        </w:rPr>
      </w:pPr>
    </w:p>
    <w:sectPr w:rsidR="001F2F1A" w:rsidRPr="00EA487A" w:rsidSect="001F2F1A">
      <w:pgSz w:w="16838" w:h="11906" w:orient="landscape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64347E6A"/>
    <w:name w:val="WW8Num21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  <w:b w:val="0"/>
      </w:rPr>
    </w:lvl>
  </w:abstractNum>
  <w:abstractNum w:abstractNumId="1">
    <w:nsid w:val="0E950DEE"/>
    <w:multiLevelType w:val="hybridMultilevel"/>
    <w:tmpl w:val="937202DC"/>
    <w:lvl w:ilvl="0" w:tplc="2ECC9E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3333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54E3E"/>
    <w:multiLevelType w:val="hybridMultilevel"/>
    <w:tmpl w:val="856E3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46800"/>
    <w:multiLevelType w:val="hybridMultilevel"/>
    <w:tmpl w:val="29F61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E843F9"/>
    <w:multiLevelType w:val="hybridMultilevel"/>
    <w:tmpl w:val="71CE5D8A"/>
    <w:lvl w:ilvl="0" w:tplc="5DD40E00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7CBA4AE5"/>
    <w:multiLevelType w:val="hybridMultilevel"/>
    <w:tmpl w:val="857A2186"/>
    <w:lvl w:ilvl="0" w:tplc="E146DA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DE939B8"/>
    <w:multiLevelType w:val="multilevel"/>
    <w:tmpl w:val="3504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6458"/>
    <w:rsid w:val="00004407"/>
    <w:rsid w:val="00023299"/>
    <w:rsid w:val="00052AFE"/>
    <w:rsid w:val="00066C2D"/>
    <w:rsid w:val="00076458"/>
    <w:rsid w:val="000A689F"/>
    <w:rsid w:val="000A7A6A"/>
    <w:rsid w:val="000C06D6"/>
    <w:rsid w:val="000F3B29"/>
    <w:rsid w:val="001118F5"/>
    <w:rsid w:val="001375B4"/>
    <w:rsid w:val="001560E0"/>
    <w:rsid w:val="0016401F"/>
    <w:rsid w:val="00166540"/>
    <w:rsid w:val="00172F80"/>
    <w:rsid w:val="001735FC"/>
    <w:rsid w:val="00191A87"/>
    <w:rsid w:val="00195592"/>
    <w:rsid w:val="001A159E"/>
    <w:rsid w:val="001A6E94"/>
    <w:rsid w:val="001C6C24"/>
    <w:rsid w:val="001C7BC4"/>
    <w:rsid w:val="001F2F1A"/>
    <w:rsid w:val="001F7394"/>
    <w:rsid w:val="00204E35"/>
    <w:rsid w:val="00220B89"/>
    <w:rsid w:val="00221BC1"/>
    <w:rsid w:val="0024320F"/>
    <w:rsid w:val="00262DD9"/>
    <w:rsid w:val="002732F4"/>
    <w:rsid w:val="00280A97"/>
    <w:rsid w:val="00293F9C"/>
    <w:rsid w:val="002B73C4"/>
    <w:rsid w:val="002D3060"/>
    <w:rsid w:val="002D550D"/>
    <w:rsid w:val="002D625D"/>
    <w:rsid w:val="00304C55"/>
    <w:rsid w:val="00337614"/>
    <w:rsid w:val="00344E8B"/>
    <w:rsid w:val="00345637"/>
    <w:rsid w:val="00345B76"/>
    <w:rsid w:val="00365209"/>
    <w:rsid w:val="0037349F"/>
    <w:rsid w:val="00377265"/>
    <w:rsid w:val="00396832"/>
    <w:rsid w:val="003A5B1B"/>
    <w:rsid w:val="003D0379"/>
    <w:rsid w:val="003D2437"/>
    <w:rsid w:val="003D4305"/>
    <w:rsid w:val="003F015A"/>
    <w:rsid w:val="003F6402"/>
    <w:rsid w:val="00401A9B"/>
    <w:rsid w:val="00401FA5"/>
    <w:rsid w:val="00410BD3"/>
    <w:rsid w:val="00410ED4"/>
    <w:rsid w:val="0042288F"/>
    <w:rsid w:val="00425817"/>
    <w:rsid w:val="00442BD7"/>
    <w:rsid w:val="0044522D"/>
    <w:rsid w:val="00480F47"/>
    <w:rsid w:val="004827B3"/>
    <w:rsid w:val="004833D5"/>
    <w:rsid w:val="00490253"/>
    <w:rsid w:val="00490D52"/>
    <w:rsid w:val="004C1547"/>
    <w:rsid w:val="004C226F"/>
    <w:rsid w:val="004C6497"/>
    <w:rsid w:val="004C72BD"/>
    <w:rsid w:val="00506D50"/>
    <w:rsid w:val="00516BC8"/>
    <w:rsid w:val="005171E4"/>
    <w:rsid w:val="005574CF"/>
    <w:rsid w:val="00561549"/>
    <w:rsid w:val="00586084"/>
    <w:rsid w:val="005919D0"/>
    <w:rsid w:val="005A0502"/>
    <w:rsid w:val="005A515F"/>
    <w:rsid w:val="005B065E"/>
    <w:rsid w:val="005B29DC"/>
    <w:rsid w:val="005C2C6A"/>
    <w:rsid w:val="005C43F2"/>
    <w:rsid w:val="005C495F"/>
    <w:rsid w:val="005D1292"/>
    <w:rsid w:val="005E4356"/>
    <w:rsid w:val="005E43CF"/>
    <w:rsid w:val="005E7064"/>
    <w:rsid w:val="005F1999"/>
    <w:rsid w:val="005F68C6"/>
    <w:rsid w:val="005F69AD"/>
    <w:rsid w:val="00600968"/>
    <w:rsid w:val="00601B69"/>
    <w:rsid w:val="00604AAC"/>
    <w:rsid w:val="00617FAA"/>
    <w:rsid w:val="00625023"/>
    <w:rsid w:val="00630FDF"/>
    <w:rsid w:val="006647F6"/>
    <w:rsid w:val="006920AA"/>
    <w:rsid w:val="006B7E5B"/>
    <w:rsid w:val="006F0B42"/>
    <w:rsid w:val="0075083C"/>
    <w:rsid w:val="00753560"/>
    <w:rsid w:val="00754697"/>
    <w:rsid w:val="00780DF7"/>
    <w:rsid w:val="007E1294"/>
    <w:rsid w:val="007E709F"/>
    <w:rsid w:val="007F0CCC"/>
    <w:rsid w:val="007F295E"/>
    <w:rsid w:val="00842591"/>
    <w:rsid w:val="00866C9F"/>
    <w:rsid w:val="008735BD"/>
    <w:rsid w:val="00877817"/>
    <w:rsid w:val="00880DAC"/>
    <w:rsid w:val="0088338F"/>
    <w:rsid w:val="008A48A3"/>
    <w:rsid w:val="008B4507"/>
    <w:rsid w:val="008B5AF4"/>
    <w:rsid w:val="008D2FF6"/>
    <w:rsid w:val="008E3DCA"/>
    <w:rsid w:val="009145B2"/>
    <w:rsid w:val="00922DBB"/>
    <w:rsid w:val="009255CC"/>
    <w:rsid w:val="00930470"/>
    <w:rsid w:val="0093470B"/>
    <w:rsid w:val="0094056C"/>
    <w:rsid w:val="0096629F"/>
    <w:rsid w:val="00966C20"/>
    <w:rsid w:val="0097518C"/>
    <w:rsid w:val="0097641E"/>
    <w:rsid w:val="009A3335"/>
    <w:rsid w:val="009C35F9"/>
    <w:rsid w:val="009E5EAB"/>
    <w:rsid w:val="00A018B8"/>
    <w:rsid w:val="00A119F0"/>
    <w:rsid w:val="00A13B1C"/>
    <w:rsid w:val="00A14C4A"/>
    <w:rsid w:val="00A151F2"/>
    <w:rsid w:val="00A22D00"/>
    <w:rsid w:val="00A27C76"/>
    <w:rsid w:val="00A27D2D"/>
    <w:rsid w:val="00A355B1"/>
    <w:rsid w:val="00A4784E"/>
    <w:rsid w:val="00A67FF8"/>
    <w:rsid w:val="00A72A85"/>
    <w:rsid w:val="00AB57A8"/>
    <w:rsid w:val="00AD1E38"/>
    <w:rsid w:val="00AD2586"/>
    <w:rsid w:val="00AD2DB0"/>
    <w:rsid w:val="00AD665B"/>
    <w:rsid w:val="00AF0FBC"/>
    <w:rsid w:val="00AF316E"/>
    <w:rsid w:val="00B2206A"/>
    <w:rsid w:val="00B315A1"/>
    <w:rsid w:val="00B65AAB"/>
    <w:rsid w:val="00B70A53"/>
    <w:rsid w:val="00B8252A"/>
    <w:rsid w:val="00BF672B"/>
    <w:rsid w:val="00C01918"/>
    <w:rsid w:val="00C04141"/>
    <w:rsid w:val="00C04BA3"/>
    <w:rsid w:val="00C06699"/>
    <w:rsid w:val="00C14FE3"/>
    <w:rsid w:val="00C15D75"/>
    <w:rsid w:val="00C15E30"/>
    <w:rsid w:val="00C22EC8"/>
    <w:rsid w:val="00C53BA8"/>
    <w:rsid w:val="00C54EB8"/>
    <w:rsid w:val="00C61F6A"/>
    <w:rsid w:val="00C870C8"/>
    <w:rsid w:val="00CA1CAF"/>
    <w:rsid w:val="00CA27BA"/>
    <w:rsid w:val="00CA5034"/>
    <w:rsid w:val="00CB0B48"/>
    <w:rsid w:val="00CB1D99"/>
    <w:rsid w:val="00CB6662"/>
    <w:rsid w:val="00CE5F9C"/>
    <w:rsid w:val="00CF2F99"/>
    <w:rsid w:val="00CF66B3"/>
    <w:rsid w:val="00D03C41"/>
    <w:rsid w:val="00D1090D"/>
    <w:rsid w:val="00D1329E"/>
    <w:rsid w:val="00D14893"/>
    <w:rsid w:val="00D2100D"/>
    <w:rsid w:val="00D21AF4"/>
    <w:rsid w:val="00D3559D"/>
    <w:rsid w:val="00D513D4"/>
    <w:rsid w:val="00D558F1"/>
    <w:rsid w:val="00D66093"/>
    <w:rsid w:val="00D674B2"/>
    <w:rsid w:val="00D67EC4"/>
    <w:rsid w:val="00D71014"/>
    <w:rsid w:val="00D80979"/>
    <w:rsid w:val="00D84A5F"/>
    <w:rsid w:val="00D8639C"/>
    <w:rsid w:val="00DA33A3"/>
    <w:rsid w:val="00DD3834"/>
    <w:rsid w:val="00E214A0"/>
    <w:rsid w:val="00E32620"/>
    <w:rsid w:val="00E47829"/>
    <w:rsid w:val="00E51ADF"/>
    <w:rsid w:val="00E65247"/>
    <w:rsid w:val="00E7215D"/>
    <w:rsid w:val="00E7413A"/>
    <w:rsid w:val="00E764A7"/>
    <w:rsid w:val="00E909BA"/>
    <w:rsid w:val="00E93319"/>
    <w:rsid w:val="00EA487A"/>
    <w:rsid w:val="00EC1260"/>
    <w:rsid w:val="00EC62E0"/>
    <w:rsid w:val="00ED4D3B"/>
    <w:rsid w:val="00EF01DC"/>
    <w:rsid w:val="00EF05A2"/>
    <w:rsid w:val="00F13097"/>
    <w:rsid w:val="00F254FE"/>
    <w:rsid w:val="00F37E0F"/>
    <w:rsid w:val="00F47A38"/>
    <w:rsid w:val="00FC1D8B"/>
    <w:rsid w:val="00FC509E"/>
    <w:rsid w:val="00FC5F9D"/>
    <w:rsid w:val="00FE0ACE"/>
    <w:rsid w:val="00FF2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9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4522D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44522D"/>
    <w:rPr>
      <w:rFonts w:ascii="Segoe UI" w:hAnsi="Segoe UI" w:cs="Segoe UI"/>
      <w:sz w:val="18"/>
      <w:szCs w:val="18"/>
    </w:rPr>
  </w:style>
  <w:style w:type="character" w:customStyle="1" w:styleId="FontStyle38">
    <w:name w:val="Font Style38"/>
    <w:rsid w:val="00966C20"/>
    <w:rPr>
      <w:rFonts w:ascii="Times New Roman" w:hAnsi="Times New Roman" w:cs="Times New Roman" w:hint="default"/>
      <w:noProof w:val="0"/>
      <w:sz w:val="28"/>
      <w:szCs w:val="28"/>
    </w:rPr>
  </w:style>
  <w:style w:type="paragraph" w:styleId="a5">
    <w:name w:val="List Paragraph"/>
    <w:basedOn w:val="a"/>
    <w:uiPriority w:val="34"/>
    <w:qFormat/>
    <w:rsid w:val="00966C20"/>
    <w:pPr>
      <w:ind w:left="708"/>
    </w:pPr>
  </w:style>
  <w:style w:type="character" w:styleId="a6">
    <w:name w:val="Hyperlink"/>
    <w:uiPriority w:val="99"/>
    <w:unhideWhenUsed/>
    <w:rsid w:val="00066C2D"/>
    <w:rPr>
      <w:color w:val="0000FF"/>
      <w:u w:val="single"/>
    </w:rPr>
  </w:style>
  <w:style w:type="character" w:styleId="a7">
    <w:name w:val="FollowedHyperlink"/>
    <w:rsid w:val="00066C2D"/>
    <w:rPr>
      <w:color w:val="954F72"/>
      <w:u w:val="single"/>
    </w:rPr>
  </w:style>
  <w:style w:type="paragraph" w:styleId="a8">
    <w:name w:val="No Spacing"/>
    <w:uiPriority w:val="1"/>
    <w:qFormat/>
    <w:rsid w:val="00D674B2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D674B2"/>
    <w:pPr>
      <w:widowControl w:val="0"/>
      <w:suppressAutoHyphens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3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01579-E397-42B2-AC89-2E780422E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20</Pages>
  <Words>5477</Words>
  <Characters>39019</Characters>
  <Application>Microsoft Office Word</Application>
  <DocSecurity>0</DocSecurity>
  <Lines>325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..</Company>
  <LinksUpToDate>false</LinksUpToDate>
  <CharactersWithSpaces>44408</CharactersWithSpaces>
  <SharedDoc>false</SharedDoc>
  <HLinks>
    <vt:vector size="48" baseType="variant">
      <vt:variant>
        <vt:i4>8257571</vt:i4>
      </vt:variant>
      <vt:variant>
        <vt:i4>21</vt:i4>
      </vt:variant>
      <vt:variant>
        <vt:i4>0</vt:i4>
      </vt:variant>
      <vt:variant>
        <vt:i4>5</vt:i4>
      </vt:variant>
      <vt:variant>
        <vt:lpwstr>https://www.garant.ru/products/ipo/prime/doc/408023687/?ysclid=lu2fpuegk5115412271</vt:lpwstr>
      </vt:variant>
      <vt:variant>
        <vt:lpwstr>1029</vt:lpwstr>
      </vt:variant>
      <vt:variant>
        <vt:i4>7471136</vt:i4>
      </vt:variant>
      <vt:variant>
        <vt:i4>18</vt:i4>
      </vt:variant>
      <vt:variant>
        <vt:i4>0</vt:i4>
      </vt:variant>
      <vt:variant>
        <vt:i4>5</vt:i4>
      </vt:variant>
      <vt:variant>
        <vt:lpwstr>https://www.garant.ru/products/ipo/prime/doc/408023687/?ysclid=lu2fpuegk5115412271</vt:lpwstr>
      </vt:variant>
      <vt:variant>
        <vt:lpwstr>1015</vt:lpwstr>
      </vt:variant>
      <vt:variant>
        <vt:i4>7733283</vt:i4>
      </vt:variant>
      <vt:variant>
        <vt:i4>15</vt:i4>
      </vt:variant>
      <vt:variant>
        <vt:i4>0</vt:i4>
      </vt:variant>
      <vt:variant>
        <vt:i4>5</vt:i4>
      </vt:variant>
      <vt:variant>
        <vt:lpwstr>https://www.garant.ru/products/ipo/prime/doc/408023687/?ysclid=lu2fpuegk5115412271</vt:lpwstr>
      </vt:variant>
      <vt:variant>
        <vt:lpwstr>1223</vt:lpwstr>
      </vt:variant>
      <vt:variant>
        <vt:i4>7471136</vt:i4>
      </vt:variant>
      <vt:variant>
        <vt:i4>12</vt:i4>
      </vt:variant>
      <vt:variant>
        <vt:i4>0</vt:i4>
      </vt:variant>
      <vt:variant>
        <vt:i4>5</vt:i4>
      </vt:variant>
      <vt:variant>
        <vt:lpwstr>https://www.garant.ru/products/ipo/prime/doc/408023687/?ysclid=lu2fpuegk5115412271</vt:lpwstr>
      </vt:variant>
      <vt:variant>
        <vt:lpwstr>1015</vt:lpwstr>
      </vt:variant>
      <vt:variant>
        <vt:i4>8323104</vt:i4>
      </vt:variant>
      <vt:variant>
        <vt:i4>9</vt:i4>
      </vt:variant>
      <vt:variant>
        <vt:i4>0</vt:i4>
      </vt:variant>
      <vt:variant>
        <vt:i4>5</vt:i4>
      </vt:variant>
      <vt:variant>
        <vt:lpwstr>https://www.garant.ru/products/ipo/prime/doc/408023687/?ysclid=lu2fpuegk5115412271</vt:lpwstr>
      </vt:variant>
      <vt:variant>
        <vt:lpwstr>1018</vt:lpwstr>
      </vt:variant>
      <vt:variant>
        <vt:i4>7340064</vt:i4>
      </vt:variant>
      <vt:variant>
        <vt:i4>6</vt:i4>
      </vt:variant>
      <vt:variant>
        <vt:i4>0</vt:i4>
      </vt:variant>
      <vt:variant>
        <vt:i4>5</vt:i4>
      </vt:variant>
      <vt:variant>
        <vt:lpwstr>https://www.garant.ru/products/ipo/prime/doc/408023687/?ysclid=lu2fpuegk5115412271</vt:lpwstr>
      </vt:variant>
      <vt:variant>
        <vt:lpwstr>1017</vt:lpwstr>
      </vt:variant>
      <vt:variant>
        <vt:i4>7733281</vt:i4>
      </vt:variant>
      <vt:variant>
        <vt:i4>3</vt:i4>
      </vt:variant>
      <vt:variant>
        <vt:i4>0</vt:i4>
      </vt:variant>
      <vt:variant>
        <vt:i4>5</vt:i4>
      </vt:variant>
      <vt:variant>
        <vt:lpwstr>https://www.garant.ru/products/ipo/prime/doc/408023687/?ysclid=lu2fpuegk5115412271</vt:lpwstr>
      </vt:variant>
      <vt:variant>
        <vt:lpwstr>11000</vt:lpwstr>
      </vt:variant>
      <vt:variant>
        <vt:i4>7733281</vt:i4>
      </vt:variant>
      <vt:variant>
        <vt:i4>0</vt:i4>
      </vt:variant>
      <vt:variant>
        <vt:i4>0</vt:i4>
      </vt:variant>
      <vt:variant>
        <vt:i4>5</vt:i4>
      </vt:variant>
      <vt:variant>
        <vt:lpwstr>https://www.garant.ru/products/ipo/prime/doc/408023687/?ysclid=lu2fpuegk5115412271</vt:lpwstr>
      </vt:variant>
      <vt:variant>
        <vt:lpwstr>11000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Пользователь</dc:creator>
  <cp:lastModifiedBy>User</cp:lastModifiedBy>
  <cp:revision>32</cp:revision>
  <cp:lastPrinted>2026-06-10T06:34:00Z</cp:lastPrinted>
  <dcterms:created xsi:type="dcterms:W3CDTF">2026-06-02T09:00:00Z</dcterms:created>
  <dcterms:modified xsi:type="dcterms:W3CDTF">2026-06-10T06:36:00Z</dcterms:modified>
</cp:coreProperties>
</file>